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БЮДЖЕТНОЕ УЧРЕЖДЕНИЕ </w:t>
      </w:r>
    </w:p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С.СТАРЫЕ МАТЫ</w:t>
      </w:r>
    </w:p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БАКАЛИНСКИЙ РАЙОН РЕСПУБЛИКИ БАШКОРТОСТАН</w:t>
      </w:r>
    </w:p>
    <w:p w:rsidR="00AF3DE7" w:rsidRDefault="00AF3DE7" w:rsidP="00AF3D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F3DE7" w:rsidRDefault="00AF3DE7" w:rsidP="00AF3D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F3DE7" w:rsidRPr="0037261E" w:rsidRDefault="00AF3DE7" w:rsidP="00AF3DE7">
      <w:pPr>
        <w:spacing w:after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Pr="0037261E">
        <w:rPr>
          <w:rFonts w:ascii="Times New Roman" w:hAnsi="Times New Roman" w:cs="Times New Roman"/>
          <w:b/>
          <w:sz w:val="24"/>
          <w:szCs w:val="24"/>
        </w:rPr>
        <w:t>Согласовано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Утверждаю</w:t>
      </w:r>
    </w:p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зам.директора                                                 директор школы</w:t>
      </w:r>
    </w:p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УВР                                                            _______________</w:t>
      </w:r>
    </w:p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                                               Максимова Н.В./</w:t>
      </w:r>
    </w:p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Мензелинцева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Т.К/                                       Приказ №____ от</w:t>
      </w:r>
    </w:p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___»___________2015г.                             «___»__________2015г.</w:t>
      </w:r>
    </w:p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AF3DE7" w:rsidRPr="00FD68A5" w:rsidRDefault="00AF3DE7" w:rsidP="00AF3DE7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8A5">
        <w:rPr>
          <w:rFonts w:ascii="Times New Roman" w:hAnsi="Times New Roman" w:cs="Times New Roman"/>
          <w:b/>
          <w:sz w:val="24"/>
          <w:szCs w:val="24"/>
        </w:rPr>
        <w:t>ПО ЛИТЕРАТУРЕ</w:t>
      </w:r>
    </w:p>
    <w:p w:rsidR="00AF3DE7" w:rsidRPr="00FD68A5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Pr="00FD68A5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AF3DE7" w:rsidRPr="00FD68A5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 xml:space="preserve">базовый уровень </w:t>
      </w:r>
    </w:p>
    <w:p w:rsidR="00AF3DE7" w:rsidRPr="00FD68A5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по программе под редакцией В.Я. Коровиной</w:t>
      </w:r>
    </w:p>
    <w:p w:rsidR="00AF3DE7" w:rsidRPr="00FD68A5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AF3DE7" w:rsidRPr="00FD68A5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Сроки обучения</w:t>
      </w:r>
      <w:r w:rsidRPr="001D6EE2">
        <w:rPr>
          <w:rFonts w:ascii="Times New Roman" w:hAnsi="Times New Roman" w:cs="Times New Roman"/>
          <w:sz w:val="24"/>
          <w:szCs w:val="24"/>
        </w:rPr>
        <w:t xml:space="preserve">: 1 </w:t>
      </w:r>
      <w:r w:rsidRPr="00FD68A5">
        <w:rPr>
          <w:rFonts w:ascii="Times New Roman" w:hAnsi="Times New Roman" w:cs="Times New Roman"/>
          <w:sz w:val="24"/>
          <w:szCs w:val="24"/>
        </w:rPr>
        <w:t>год</w:t>
      </w:r>
    </w:p>
    <w:p w:rsidR="00AF3DE7" w:rsidRPr="00FD68A5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AF3DE7" w:rsidRPr="00FD68A5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Составитель</w:t>
      </w:r>
      <w:r w:rsidRPr="001D6EE2">
        <w:rPr>
          <w:rFonts w:ascii="Times New Roman" w:hAnsi="Times New Roman" w:cs="Times New Roman"/>
          <w:sz w:val="24"/>
          <w:szCs w:val="24"/>
        </w:rPr>
        <w:t>:</w:t>
      </w:r>
    </w:p>
    <w:p w:rsidR="00AF3DE7" w:rsidRPr="00FD68A5" w:rsidRDefault="00AF3DE7" w:rsidP="00AF3DE7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Федорова И.М., квалификационная категория первая</w:t>
      </w:r>
    </w:p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DE7" w:rsidRDefault="00AF3DE7" w:rsidP="00AF3DE7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2015г.</w:t>
      </w:r>
    </w:p>
    <w:p w:rsidR="00FF49E8" w:rsidRPr="00B72229" w:rsidRDefault="00FF49E8" w:rsidP="00FF49E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литературе для 5 класса составлена на основе</w:t>
      </w:r>
      <w:r w:rsidRPr="007F45F8">
        <w:rPr>
          <w:rFonts w:ascii="Times New Roman" w:hAnsi="Times New Roman" w:cs="Times New Roman"/>
          <w:sz w:val="24"/>
          <w:szCs w:val="24"/>
        </w:rPr>
        <w:t>:</w:t>
      </w:r>
    </w:p>
    <w:p w:rsidR="00FF49E8" w:rsidRDefault="00FF49E8" w:rsidP="00FF49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стандарте.</w:t>
      </w:r>
    </w:p>
    <w:p w:rsidR="00FF49E8" w:rsidRPr="00150B2D" w:rsidRDefault="00FF49E8" w:rsidP="00FF49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0B2D">
        <w:rPr>
          <w:rFonts w:ascii="Times New Roman" w:hAnsi="Times New Roman" w:cs="Times New Roman"/>
          <w:sz w:val="24"/>
          <w:szCs w:val="24"/>
        </w:rPr>
        <w:t>ООП НОО МОБУ СОШ с.С</w:t>
      </w:r>
      <w:r>
        <w:rPr>
          <w:rFonts w:ascii="Times New Roman" w:hAnsi="Times New Roman" w:cs="Times New Roman"/>
          <w:sz w:val="24"/>
          <w:szCs w:val="24"/>
        </w:rPr>
        <w:t>тарые Маты на 2015 – 2016</w:t>
      </w:r>
      <w:r w:rsidRPr="00150B2D">
        <w:rPr>
          <w:rFonts w:ascii="Times New Roman" w:hAnsi="Times New Roman" w:cs="Times New Roman"/>
          <w:sz w:val="24"/>
          <w:szCs w:val="24"/>
        </w:rPr>
        <w:t xml:space="preserve"> 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49E8" w:rsidRDefault="00FF49E8" w:rsidP="00FF49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плана МОБУ СОШ с.Старые Маты на 2015-2016 учебный год.</w:t>
      </w:r>
    </w:p>
    <w:p w:rsidR="00FF49E8" w:rsidRDefault="00FF49E8" w:rsidP="00FF49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Рабочей программы по литературе. Предметная линия учебников под редакцией В.Я. Коровиной. 5-9 классы: учеб. пособие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организаций / </w:t>
      </w:r>
      <w:r w:rsidRPr="00BB18FB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В.Я. Коровина, В.П. Журавлёв, В.И. Коровин, Н.В. Беляева</w:t>
      </w:r>
      <w:r w:rsidRPr="00BB18F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 – 3-е изд.– М.: Просвещение, 2016.</w:t>
      </w:r>
    </w:p>
    <w:p w:rsidR="00FF49E8" w:rsidRDefault="00FF49E8" w:rsidP="00FF49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Учебника. Литература. 5 класс. Учеб.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организаций с прил. на электрон. носителе. В 2 ч. /В.Я. Коровина,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Журалёв</w:t>
      </w:r>
      <w:proofErr w:type="spellEnd"/>
      <w:r>
        <w:rPr>
          <w:rFonts w:ascii="Times New Roman" w:hAnsi="Times New Roman" w:cs="Times New Roman"/>
          <w:sz w:val="24"/>
          <w:szCs w:val="24"/>
        </w:rPr>
        <w:t>, В.И. Коровин. – 2-е изд. – М.: Просвещение, 2013.</w:t>
      </w:r>
    </w:p>
    <w:p w:rsidR="002925E9" w:rsidRDefault="002925E9" w:rsidP="002925E9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49E8" w:rsidRDefault="00FF49E8" w:rsidP="00FF49E8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D838D5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FF49E8" w:rsidRDefault="00FF49E8" w:rsidP="00FF4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>
        <w:rPr>
          <w:rFonts w:ascii="Times New Roman" w:hAnsi="Times New Roman" w:cs="Times New Roman"/>
          <w:sz w:val="24"/>
          <w:szCs w:val="24"/>
        </w:rPr>
        <w:t>изучения учебного предмета «Литература» в 5 классе:</w:t>
      </w:r>
    </w:p>
    <w:p w:rsidR="00FF49E8" w:rsidRDefault="00FF49E8" w:rsidP="00FF49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самосознанием;</w:t>
      </w:r>
    </w:p>
    <w:p w:rsidR="00FF49E8" w:rsidRDefault="00FF49E8" w:rsidP="00FF49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FF49E8" w:rsidRDefault="00FF49E8" w:rsidP="00FF49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FF49E8" w:rsidRDefault="00FF49E8" w:rsidP="00FF49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возможными алгоритмами постижения смыслов, заложенных в художественном тексте, представление своих оценок и суждений по поводу прочитанного;</w:t>
      </w:r>
    </w:p>
    <w:p w:rsidR="00FF49E8" w:rsidRDefault="00FF49E8" w:rsidP="00FF49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важнейшими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FF49E8" w:rsidRDefault="00FF49E8" w:rsidP="00FF49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FF49E8" w:rsidRDefault="00FF49E8" w:rsidP="00FF4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«Литература» в 5 классе:</w:t>
      </w:r>
    </w:p>
    <w:p w:rsidR="00FF49E8" w:rsidRDefault="00FF49E8" w:rsidP="00FF49E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 учащихся научно-литературоведческого мировоззрения, вооружение их основных знаний о литературном процессе;</w:t>
      </w:r>
    </w:p>
    <w:p w:rsidR="00FF49E8" w:rsidRDefault="00FF49E8" w:rsidP="00FF49E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прочных читательских и литературоведческих умений и навыков;</w:t>
      </w:r>
    </w:p>
    <w:p w:rsidR="00FF49E8" w:rsidRDefault="00FF49E8" w:rsidP="00FF49E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приобщение учащихся к искусству слова, богатству русской классической и зарубежной литературы;</w:t>
      </w:r>
    </w:p>
    <w:p w:rsidR="00FF49E8" w:rsidRDefault="00FF49E8" w:rsidP="00FF49E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расширение круга чтения, повышение качества чтения, уровня восприятия и глубины проникновения в художественный текст;</w:t>
      </w:r>
    </w:p>
    <w:p w:rsidR="00FF49E8" w:rsidRDefault="00FF49E8" w:rsidP="00FF49E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грамотному анализу прочитанного художественного произведения, развитие потребности в чтении, в книге.</w:t>
      </w:r>
    </w:p>
    <w:p w:rsidR="002925E9" w:rsidRPr="00197A54" w:rsidRDefault="002925E9" w:rsidP="002925E9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49E8" w:rsidRPr="00793FA7" w:rsidRDefault="00FF49E8" w:rsidP="00FF49E8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FA7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учебного предмета «Литература» в 5 классе. 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предмет «Литература» в 5 классе изучается на базовом уровне.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B66">
        <w:rPr>
          <w:rFonts w:ascii="Times New Roman" w:hAnsi="Times New Roman" w:cs="Times New Roman"/>
          <w:sz w:val="24"/>
          <w:szCs w:val="24"/>
        </w:rPr>
        <w:t xml:space="preserve">Базовый уровень учебного предмета ориентирован на обеспечение преимущественно общеобразовательной и общекультурной подготовки  </w:t>
      </w:r>
      <w:r>
        <w:rPr>
          <w:rFonts w:ascii="Times New Roman" w:hAnsi="Times New Roman" w:cs="Times New Roman"/>
          <w:sz w:val="24"/>
          <w:szCs w:val="24"/>
        </w:rPr>
        <w:t>обучающихся, способствует обогащению речи учащихся, формированию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обучающихся в 5 класса формируются представления о специфике литературы как искусства слова, развивается умение осознанного чтения, способность общения с художественным миром произведений разных жанров и индивидуальных стилей.  Отбор текстов учитывает возрастные особенности учащихся, интерес которых в основном сосредоточен на сюжете и героях произведений.  Теоретико-литературные понятия связаны с анализом внутренней структуры художественного произведения – от метафоры до композиции.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правило, обучающиеся 5 класса активно воспринимают прочитанный текст, но недостаточно владеют техникой чтения, именно поэтому на уроках важно уделять внимание чтение вслух, развивать и закреплять стремление к чтению художественной литературы, проектной деятельности обучающихся.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учебного предмета «Литература»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учебного предмета «Литература» в 5 классе основной школы включает в себя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читателя).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Ведущая проблема в 5 классе – внимание к книге.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Одним из признаков правильного понимания текста является выразительность чтения. Эти навыки формирует преподавание литературы в 5 классе.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изучения предмета «Литература» в 5 классе реализуется следующие сквозные линии развития учащихся  средствами предмета</w:t>
      </w:r>
      <w:r w:rsidRPr="002B79E7">
        <w:rPr>
          <w:rFonts w:ascii="Times New Roman" w:hAnsi="Times New Roman" w:cs="Times New Roman"/>
          <w:sz w:val="24"/>
          <w:szCs w:val="24"/>
        </w:rPr>
        <w:t>: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функциональной грамотностью на уровни предмета (извлечение, преобразование и использование текстовой информации);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овладение приёмами понимания и анализа текстов;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умениями, навыками различных видов устной и письменной речи;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и объяснение своего эмоционально-оценочного отношения к прочитанному, конструирование собственного текста с учётом требований к его композиции;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приобщение к литературе как искусству слова;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необходимых знаний о литературе, книгах, писателях.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программе учебного предмета «Литература» в соответствии с требованиями ФГОС предусмотрены часы на развитие речи, на уроки внеклассного чтения, проектную деятельность обучающихся.</w:t>
      </w:r>
    </w:p>
    <w:p w:rsidR="002925E9" w:rsidRDefault="002925E9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9E8" w:rsidRDefault="00FF49E8" w:rsidP="00FF49E8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3.Место предмета «Литература» в учебном плане школы.</w:t>
      </w:r>
    </w:p>
    <w:p w:rsidR="00FF49E8" w:rsidRDefault="00FF49E8" w:rsidP="00FF49E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 предусматривает обязательное изучение предмета «Литература» в 5 классе на базовом уровне  - 102 часа, по 3 часа в неделю. Из них:</w:t>
      </w:r>
    </w:p>
    <w:p w:rsidR="00FF49E8" w:rsidRDefault="00FF49E8" w:rsidP="00FF49E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контрольных работ – </w:t>
      </w:r>
    </w:p>
    <w:p w:rsidR="00FF49E8" w:rsidRDefault="00FF49E8" w:rsidP="00FF49E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речи –</w:t>
      </w:r>
    </w:p>
    <w:p w:rsidR="00FF49E8" w:rsidRDefault="00FF49E8" w:rsidP="00FF49E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внеклассное чтение</w:t>
      </w:r>
    </w:p>
    <w:p w:rsidR="002925E9" w:rsidRDefault="002925E9" w:rsidP="002925E9">
      <w:pPr>
        <w:pStyle w:val="a3"/>
        <w:spacing w:after="0"/>
        <w:ind w:left="1429"/>
        <w:rPr>
          <w:rFonts w:ascii="Times New Roman" w:hAnsi="Times New Roman" w:cs="Times New Roman"/>
          <w:sz w:val="24"/>
          <w:szCs w:val="24"/>
        </w:rPr>
      </w:pPr>
    </w:p>
    <w:p w:rsidR="00FF49E8" w:rsidRPr="00140975" w:rsidRDefault="00FF49E8" w:rsidP="00FF49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4.Ценностные ориентиры.</w:t>
      </w:r>
    </w:p>
    <w:p w:rsidR="00FF49E8" w:rsidRDefault="00FF49E8" w:rsidP="00FF49E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E62">
        <w:rPr>
          <w:rFonts w:ascii="Times New Roman" w:hAnsi="Times New Roman" w:cs="Times New Roman"/>
          <w:sz w:val="24"/>
          <w:szCs w:val="24"/>
        </w:rPr>
        <w:t>Ценностными ориентирами литературы является формирование духовно богатой, гармонически развитой личности с высокими нравственными идеалами и эстетическими потребностями.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формирования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2925E9" w:rsidRDefault="002925E9" w:rsidP="00FF49E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9E8" w:rsidRDefault="00FF49E8" w:rsidP="00FF49E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5.Результаты освоения программы.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  <w:r>
        <w:rPr>
          <w:rFonts w:ascii="Times New Roman" w:hAnsi="Times New Roman" w:cs="Times New Roman"/>
          <w:sz w:val="24"/>
          <w:szCs w:val="24"/>
        </w:rPr>
        <w:t>результаты освоение программы:</w:t>
      </w:r>
    </w:p>
    <w:p w:rsidR="00FF49E8" w:rsidRDefault="00FF49E8" w:rsidP="00FF49E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FF49E8" w:rsidRDefault="00FF49E8" w:rsidP="00FF49E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2F1C">
        <w:rPr>
          <w:rFonts w:ascii="Times New Roman" w:hAnsi="Times New Roman" w:cs="Times New Roman"/>
          <w:sz w:val="24"/>
          <w:szCs w:val="24"/>
        </w:rPr>
        <w:t>результаты освоения программы:</w:t>
      </w:r>
    </w:p>
    <w:p w:rsidR="00FF49E8" w:rsidRDefault="00FF49E8" w:rsidP="00FF49E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FF49E8" w:rsidRDefault="00FF49E8" w:rsidP="00FF49E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37FE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её, определять сферу свои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3D37FE">
        <w:rPr>
          <w:rFonts w:ascii="Times New Roman" w:hAnsi="Times New Roman" w:cs="Times New Roman"/>
          <w:sz w:val="24"/>
          <w:szCs w:val="24"/>
        </w:rPr>
        <w:t xml:space="preserve"> интересов;</w:t>
      </w:r>
    </w:p>
    <w:p w:rsidR="00FF49E8" w:rsidRDefault="00FF49E8" w:rsidP="00FF49E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работать с разными источниками информации, находить её, анализировать, использовать в самостоятельной деятельности.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>
        <w:rPr>
          <w:rFonts w:ascii="Times New Roman" w:hAnsi="Times New Roman" w:cs="Times New Roman"/>
          <w:sz w:val="24"/>
          <w:szCs w:val="24"/>
        </w:rPr>
        <w:t>результаты должны отражать:</w:t>
      </w:r>
    </w:p>
    <w:p w:rsidR="00FF49E8" w:rsidRDefault="00FF49E8" w:rsidP="00FF49E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37FE">
        <w:rPr>
          <w:rFonts w:ascii="Times New Roman" w:hAnsi="Times New Roman" w:cs="Times New Roman"/>
          <w:sz w:val="24"/>
          <w:szCs w:val="24"/>
        </w:rPr>
        <w:t xml:space="preserve">осознание значимости </w:t>
      </w:r>
      <w:r>
        <w:rPr>
          <w:rFonts w:ascii="Times New Roman" w:hAnsi="Times New Roman" w:cs="Times New Roman"/>
          <w:sz w:val="24"/>
          <w:szCs w:val="24"/>
        </w:rPr>
        <w:t xml:space="preserve">чтения и изучение литературы для своего дальнейшего развития;  формирование потребности в систематическом чтение как средстве познания мира и себя в этом мире; гармонизации отношений человека и общества,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диалога; </w:t>
      </w:r>
    </w:p>
    <w:p w:rsidR="00FF49E8" w:rsidRDefault="00FF49E8" w:rsidP="00FF49E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литературы как одной из основных национально-культурных ценностей народа, как особого способа познания жизни;</w:t>
      </w:r>
    </w:p>
    <w:p w:rsidR="00FF49E8" w:rsidRDefault="00FF49E8" w:rsidP="00FF49E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обеспечение культурной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самоиндентификации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, осознание коммуникативно-эстетической культуры, культуры своего народа, мировой культуры;</w:t>
      </w:r>
    </w:p>
    <w:p w:rsidR="00FF49E8" w:rsidRDefault="00FF49E8" w:rsidP="00FF49E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 обсуждении прочитанного, сознательного планировать своё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досуговое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чтение;</w:t>
      </w:r>
    </w:p>
    <w:p w:rsidR="00FF49E8" w:rsidRDefault="00FF49E8" w:rsidP="00FF49E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FF49E8" w:rsidRDefault="00FF49E8" w:rsidP="00FF49E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интеллектуального осмысления.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изучения учебного предметами «Литература» в 5 классе обучающихся должен</w:t>
      </w:r>
      <w:r w:rsidRPr="001F139D">
        <w:rPr>
          <w:rFonts w:ascii="Times New Roman" w:hAnsi="Times New Roman" w:cs="Times New Roman"/>
          <w:sz w:val="24"/>
          <w:szCs w:val="24"/>
        </w:rPr>
        <w:t>: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Знать\понимать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авторов и содержание изученных художественных произведений;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основные теоретико-литературные понятия: фольклор, устное народное творчество; жанры фольклора; сказка, виды сказок; постоянные эпитеты, гипербола, сравнение; летопись (начальные представления); роды литературы: эпос, лирика, драма; жанры литературы(начальные направления); басня, аллегория, понятие об эзоповском языке; баллада (начальные представления);  литературная </w:t>
      </w:r>
      <w:r>
        <w:rPr>
          <w:rFonts w:ascii="Times New Roman" w:hAnsi="Times New Roman" w:cs="Times New Roman"/>
          <w:sz w:val="24"/>
          <w:szCs w:val="24"/>
        </w:rPr>
        <w:lastRenderedPageBreak/>
        <w:t>сказка; стихотворная и прозаическая речь; ритм, рифма, способы рифмовки; («бродячие сюжеты») сказок; метафора, звукозапись и аллитерация; фантастика в литературном произведении, юмор; портрет, пейзаж, литературный герой; сюжет, композиция литературного произведения; драма как род литературы (начальные представления), пьеса-сказка; автобиографичность литературного произведения (начальные представления).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воспроизводить сюжет изученного произведения и объяснять внутренние связи его элементов;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отличать стихотворение от прозы, используя сведения о стихосложении (ритм, рифма, строфа);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видеть связь между различными видами искусства и использовать их сопоставление, например при общении к иллюстрации, созданной к конкретному произведению;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 основную нравственную проблематику произведения;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главные эпизоды в эпическом произведении, устанавливать причинно-следственные связи между ними;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прослеживать изменение настроения (интонации) в стихотворении;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воспринимать многозначность слов в художественном тексте, определять их роль в произведении, выявлять в изобразительно-выразительных средствах языка проявление авторского отношения к изображаемому;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особенности построение и языка произведений простейших жанров (народная и литературная сказка, загадка, басня, рассказ);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пользоваться алфавитным каталогом школьной библиотеки;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ориентироваться в незнакомой книге (автор произведения, аннотация, оглавление, предисловие, предисловие послесловие и др.);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выразительно читать текст-описание, текст-повествование, монологи, диалоги, учитывая жанровое своеобразие произведения (сказка, загадка, басня, рассказ);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подготовить (устно и письменно) краткий, сжатый, выборочный и подробный пересказы;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словесно воспроизводить картины, созданные писателем (пейзаж, портрет);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аргументировать своё отношение к героям произведения, объяснять мотивы поведения героев, сопоставлять и оценивать их поступки, переживания, портреты, речь, находить прямые авторские оценки;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видеть общность и различия писателей в пределах тематически близких произведений;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написать творческое сочинение типа описания и повествования на материале жизненных и литературных впечатлений; 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сочинять небольшие произведения фольклорного жанра – сказки, загадки, басни и т.п.;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создавать сочинения-миниатюры по картине или небольшому музыкальному произведении.</w:t>
      </w:r>
    </w:p>
    <w:p w:rsidR="002925E9" w:rsidRDefault="002925E9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9E8" w:rsidRDefault="00FF49E8" w:rsidP="00FF49E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 Основное содержание программы.</w:t>
      </w:r>
    </w:p>
    <w:p w:rsidR="00FF49E8" w:rsidRPr="00940CD0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CD0">
        <w:rPr>
          <w:rFonts w:ascii="Times New Roman" w:hAnsi="Times New Roman" w:cs="Times New Roman"/>
          <w:sz w:val="24"/>
          <w:szCs w:val="24"/>
        </w:rPr>
        <w:t>Писатели о роли книги в жизни человека. Книга как духовное завещание одного поколения другому. Структурные элементы книги (обложка., титул, форзац, сноски, оглавление); создатели книги (автор, художник, редактор, корректор, наборщик). Учебник литературы и работа с ним.</w:t>
      </w:r>
    </w:p>
    <w:p w:rsidR="00FF49E8" w:rsidRPr="00940CD0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CD0">
        <w:rPr>
          <w:rFonts w:ascii="Times New Roman" w:hAnsi="Times New Roman" w:cs="Times New Roman"/>
          <w:b/>
          <w:sz w:val="24"/>
          <w:szCs w:val="24"/>
        </w:rPr>
        <w:t>Устное народное творчество.</w:t>
      </w:r>
    </w:p>
    <w:p w:rsidR="00FF49E8" w:rsidRPr="00940CD0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CD0">
        <w:rPr>
          <w:rFonts w:ascii="Times New Roman" w:hAnsi="Times New Roman" w:cs="Times New Roman"/>
          <w:sz w:val="24"/>
          <w:szCs w:val="24"/>
        </w:rPr>
        <w:t xml:space="preserve"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Коллективное индивидуальное в фольклоре. Малые жанры фольклора. Детский фольклор (колыбельные песни, </w:t>
      </w:r>
      <w:proofErr w:type="spellStart"/>
      <w:r w:rsidRPr="00940CD0">
        <w:rPr>
          <w:rFonts w:ascii="Times New Roman" w:hAnsi="Times New Roman" w:cs="Times New Roman"/>
          <w:sz w:val="24"/>
          <w:szCs w:val="24"/>
        </w:rPr>
        <w:t>пестушки</w:t>
      </w:r>
      <w:proofErr w:type="spellEnd"/>
      <w:r w:rsidRPr="00940CD0">
        <w:rPr>
          <w:rFonts w:ascii="Times New Roman" w:hAnsi="Times New Roman" w:cs="Times New Roman"/>
          <w:sz w:val="24"/>
          <w:szCs w:val="24"/>
        </w:rPr>
        <w:t>, приговорки, скороговорки, загадки)</w:t>
      </w:r>
    </w:p>
    <w:p w:rsidR="00FF49E8" w:rsidRPr="00940CD0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0CD0">
        <w:rPr>
          <w:rFonts w:ascii="Times New Roman" w:hAnsi="Times New Roman" w:cs="Times New Roman"/>
          <w:i/>
          <w:sz w:val="24"/>
          <w:szCs w:val="24"/>
        </w:rPr>
        <w:t>Теория литературы. Фольклор. Устное народное творчество.</w:t>
      </w:r>
    </w:p>
    <w:p w:rsidR="00FF49E8" w:rsidRPr="00940CD0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CD0">
        <w:rPr>
          <w:rFonts w:ascii="Times New Roman" w:hAnsi="Times New Roman" w:cs="Times New Roman"/>
          <w:b/>
          <w:sz w:val="24"/>
          <w:szCs w:val="24"/>
        </w:rPr>
        <w:t>Русские народные сказки.</w:t>
      </w:r>
    </w:p>
    <w:p w:rsidR="00FF49E8" w:rsidRPr="00940CD0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CD0">
        <w:rPr>
          <w:rFonts w:ascii="Times New Roman" w:hAnsi="Times New Roman" w:cs="Times New Roman"/>
          <w:sz w:val="24"/>
          <w:szCs w:val="24"/>
        </w:rPr>
        <w:t>Сказки как вид народной прозы. Сказки о животных, волшебные, бытовые. Нравоучительный и философский характер сказок.</w:t>
      </w:r>
    </w:p>
    <w:p w:rsidR="00FF49E8" w:rsidRPr="00940CD0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CD0">
        <w:rPr>
          <w:rFonts w:ascii="Times New Roman" w:hAnsi="Times New Roman" w:cs="Times New Roman"/>
          <w:b/>
          <w:i/>
          <w:sz w:val="24"/>
          <w:szCs w:val="24"/>
        </w:rPr>
        <w:t>«Царевна-лягушка».</w:t>
      </w:r>
      <w:r w:rsidRPr="00940CD0">
        <w:rPr>
          <w:rFonts w:ascii="Times New Roman" w:hAnsi="Times New Roman" w:cs="Times New Roman"/>
          <w:sz w:val="24"/>
          <w:szCs w:val="24"/>
        </w:rPr>
        <w:t xml:space="preserve"> Народная мораль в характере и поступках героев. Образ невесты-волшебницы.. 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</w:r>
    </w:p>
    <w:p w:rsidR="00FF49E8" w:rsidRPr="00940CD0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CD0">
        <w:rPr>
          <w:rFonts w:ascii="Times New Roman" w:hAnsi="Times New Roman" w:cs="Times New Roman"/>
          <w:b/>
          <w:i/>
          <w:sz w:val="24"/>
          <w:szCs w:val="24"/>
        </w:rPr>
        <w:t xml:space="preserve">«Иван - крестьянский сын и </w:t>
      </w:r>
      <w:proofErr w:type="spellStart"/>
      <w:r w:rsidRPr="00940CD0">
        <w:rPr>
          <w:rFonts w:ascii="Times New Roman" w:hAnsi="Times New Roman" w:cs="Times New Roman"/>
          <w:b/>
          <w:i/>
          <w:sz w:val="24"/>
          <w:szCs w:val="24"/>
        </w:rPr>
        <w:t>чудо-юдо</w:t>
      </w:r>
      <w:proofErr w:type="spellEnd"/>
      <w:r w:rsidRPr="00940CD0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940CD0">
        <w:rPr>
          <w:rFonts w:ascii="Times New Roman" w:hAnsi="Times New Roman" w:cs="Times New Roman"/>
          <w:sz w:val="24"/>
          <w:szCs w:val="24"/>
        </w:rPr>
        <w:t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героя.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0CD0">
        <w:rPr>
          <w:rFonts w:ascii="Times New Roman" w:hAnsi="Times New Roman" w:cs="Times New Roman"/>
          <w:i/>
          <w:sz w:val="24"/>
          <w:szCs w:val="24"/>
        </w:rPr>
        <w:t>Теория литературы. Сказка. Виды сказок. Постоянные эпитеты. Гипербола. Сказочные формулы. Сравнение.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«Журавль и цапля», «Солдатская шинель» </w:t>
      </w:r>
      <w:r>
        <w:rPr>
          <w:rFonts w:ascii="Times New Roman" w:hAnsi="Times New Roman" w:cs="Times New Roman"/>
          <w:sz w:val="24"/>
          <w:szCs w:val="24"/>
        </w:rPr>
        <w:t>- народные представления о справедливости, добре и зле в сказках о животных и бытовых сказках.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Теория литературы. Сказка. Виды сказок(закрепление представлений). </w:t>
      </w:r>
      <w:r w:rsidRPr="00940CD0">
        <w:rPr>
          <w:rFonts w:ascii="Times New Roman" w:hAnsi="Times New Roman" w:cs="Times New Roman"/>
          <w:i/>
          <w:sz w:val="24"/>
          <w:szCs w:val="24"/>
        </w:rPr>
        <w:t>Постоянные эпитеты. Гипербола</w:t>
      </w:r>
      <w:r>
        <w:rPr>
          <w:rFonts w:ascii="Times New Roman" w:hAnsi="Times New Roman" w:cs="Times New Roman"/>
          <w:i/>
          <w:sz w:val="24"/>
          <w:szCs w:val="24"/>
        </w:rPr>
        <w:t xml:space="preserve"> (начальное представление)</w:t>
      </w:r>
      <w:r w:rsidRPr="00940CD0">
        <w:rPr>
          <w:rFonts w:ascii="Times New Roman" w:hAnsi="Times New Roman" w:cs="Times New Roman"/>
          <w:i/>
          <w:sz w:val="24"/>
          <w:szCs w:val="24"/>
        </w:rPr>
        <w:t>. Сказочные формулы.</w:t>
      </w:r>
      <w:r>
        <w:rPr>
          <w:rFonts w:ascii="Times New Roman" w:hAnsi="Times New Roman" w:cs="Times New Roman"/>
          <w:i/>
          <w:sz w:val="24"/>
          <w:szCs w:val="24"/>
        </w:rPr>
        <w:t xml:space="preserve"> Вариативность народных сказок(начальное представления)</w:t>
      </w:r>
      <w:r w:rsidRPr="00940CD0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40CD0">
        <w:rPr>
          <w:rFonts w:ascii="Times New Roman" w:hAnsi="Times New Roman" w:cs="Times New Roman"/>
          <w:i/>
          <w:sz w:val="24"/>
          <w:szCs w:val="24"/>
        </w:rPr>
        <w:t>Сравнение.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CF2">
        <w:rPr>
          <w:rFonts w:ascii="Times New Roman" w:hAnsi="Times New Roman" w:cs="Times New Roman"/>
          <w:b/>
          <w:sz w:val="24"/>
          <w:szCs w:val="24"/>
        </w:rPr>
        <w:t>Из древнерусской литературы.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F2">
        <w:rPr>
          <w:rFonts w:ascii="Times New Roman" w:hAnsi="Times New Roman" w:cs="Times New Roman"/>
          <w:sz w:val="24"/>
          <w:szCs w:val="24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F2">
        <w:rPr>
          <w:rFonts w:ascii="Times New Roman" w:hAnsi="Times New Roman" w:cs="Times New Roman"/>
          <w:b/>
          <w:i/>
          <w:sz w:val="24"/>
          <w:szCs w:val="24"/>
        </w:rPr>
        <w:t>«Повесть временных лет»</w:t>
      </w:r>
      <w:r w:rsidRPr="00391CF2">
        <w:rPr>
          <w:rFonts w:ascii="Times New Roman" w:hAnsi="Times New Roman" w:cs="Times New Roman"/>
          <w:sz w:val="24"/>
          <w:szCs w:val="24"/>
        </w:rPr>
        <w:t xml:space="preserve"> как литературный памятник. </w:t>
      </w:r>
      <w:r w:rsidRPr="00391CF2">
        <w:rPr>
          <w:rFonts w:ascii="Times New Roman" w:hAnsi="Times New Roman" w:cs="Times New Roman"/>
          <w:b/>
          <w:i/>
          <w:sz w:val="24"/>
          <w:szCs w:val="24"/>
        </w:rPr>
        <w:t xml:space="preserve">«Подвиг отрока-киевлянина и хитрость воеводы </w:t>
      </w:r>
      <w:proofErr w:type="spellStart"/>
      <w:r w:rsidRPr="00391CF2">
        <w:rPr>
          <w:rFonts w:ascii="Times New Roman" w:hAnsi="Times New Roman" w:cs="Times New Roman"/>
          <w:b/>
          <w:i/>
          <w:sz w:val="24"/>
          <w:szCs w:val="24"/>
        </w:rPr>
        <w:t>Претича</w:t>
      </w:r>
      <w:proofErr w:type="spellEnd"/>
      <w:r w:rsidRPr="00391CF2">
        <w:rPr>
          <w:rFonts w:ascii="Times New Roman" w:hAnsi="Times New Roman" w:cs="Times New Roman"/>
          <w:b/>
          <w:i/>
          <w:sz w:val="24"/>
          <w:szCs w:val="24"/>
        </w:rPr>
        <w:t>».</w:t>
      </w:r>
      <w:r w:rsidRPr="00391CF2">
        <w:rPr>
          <w:rFonts w:ascii="Times New Roman" w:hAnsi="Times New Roman" w:cs="Times New Roman"/>
          <w:sz w:val="24"/>
          <w:szCs w:val="24"/>
        </w:rPr>
        <w:t xml:space="preserve"> Отзвуки фольклора в летописи. Герои старинных «Повестей…» и их подвиги во имя мира на родной земле.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1CF2">
        <w:rPr>
          <w:rFonts w:ascii="Times New Roman" w:hAnsi="Times New Roman" w:cs="Times New Roman"/>
          <w:i/>
          <w:sz w:val="24"/>
          <w:szCs w:val="24"/>
        </w:rPr>
        <w:t>Теория литературы. Летопись.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CF2">
        <w:rPr>
          <w:rFonts w:ascii="Times New Roman" w:hAnsi="Times New Roman" w:cs="Times New Roman"/>
          <w:b/>
          <w:sz w:val="24"/>
          <w:szCs w:val="24"/>
        </w:rPr>
        <w:t xml:space="preserve">Из литературы </w:t>
      </w:r>
      <w:r w:rsidRPr="00391CF2"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Pr="00391CF2">
        <w:rPr>
          <w:rFonts w:ascii="Times New Roman" w:hAnsi="Times New Roman" w:cs="Times New Roman"/>
          <w:b/>
          <w:sz w:val="24"/>
          <w:szCs w:val="24"/>
        </w:rPr>
        <w:t xml:space="preserve"> века.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F2">
        <w:rPr>
          <w:rFonts w:ascii="Times New Roman" w:hAnsi="Times New Roman" w:cs="Times New Roman"/>
          <w:b/>
          <w:sz w:val="24"/>
          <w:szCs w:val="24"/>
        </w:rPr>
        <w:t>Михаил Васильевич Ломоносов.</w:t>
      </w:r>
      <w:r w:rsidRPr="00391CF2">
        <w:rPr>
          <w:rFonts w:ascii="Times New Roman" w:hAnsi="Times New Roman" w:cs="Times New Roman"/>
          <w:sz w:val="24"/>
          <w:szCs w:val="24"/>
        </w:rPr>
        <w:t xml:space="preserve"> Краткий рассказ о жизни писателя. ломоносов – ученый, поэт, художник, гражданин.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F2">
        <w:rPr>
          <w:rFonts w:ascii="Times New Roman" w:hAnsi="Times New Roman" w:cs="Times New Roman"/>
          <w:b/>
          <w:i/>
          <w:sz w:val="24"/>
          <w:szCs w:val="24"/>
        </w:rPr>
        <w:lastRenderedPageBreak/>
        <w:t>«Случились вместе два астронома в пиру…»</w:t>
      </w:r>
      <w:r w:rsidRPr="00391CF2">
        <w:rPr>
          <w:rFonts w:ascii="Times New Roman" w:hAnsi="Times New Roman" w:cs="Times New Roman"/>
          <w:sz w:val="24"/>
          <w:szCs w:val="24"/>
        </w:rPr>
        <w:t xml:space="preserve"> - научные истины в поэтической форме. Юмор стихотворения.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1CF2">
        <w:rPr>
          <w:rFonts w:ascii="Times New Roman" w:hAnsi="Times New Roman" w:cs="Times New Roman"/>
          <w:i/>
          <w:sz w:val="24"/>
          <w:szCs w:val="24"/>
        </w:rPr>
        <w:t>Теория литературы. Роды литературы: эпос, лирика, драма. Жанры литературы.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CF2">
        <w:rPr>
          <w:rFonts w:ascii="Times New Roman" w:hAnsi="Times New Roman" w:cs="Times New Roman"/>
          <w:b/>
          <w:sz w:val="24"/>
          <w:szCs w:val="24"/>
        </w:rPr>
        <w:t xml:space="preserve">Из литературы </w:t>
      </w:r>
      <w:r w:rsidRPr="00391CF2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391CF2">
        <w:rPr>
          <w:rFonts w:ascii="Times New Roman" w:hAnsi="Times New Roman" w:cs="Times New Roman"/>
          <w:b/>
          <w:sz w:val="24"/>
          <w:szCs w:val="24"/>
        </w:rPr>
        <w:t xml:space="preserve"> века.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CF2">
        <w:rPr>
          <w:rFonts w:ascii="Times New Roman" w:hAnsi="Times New Roman" w:cs="Times New Roman"/>
          <w:b/>
          <w:sz w:val="24"/>
          <w:szCs w:val="24"/>
        </w:rPr>
        <w:t>Русские басни.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F2">
        <w:rPr>
          <w:rFonts w:ascii="Times New Roman" w:hAnsi="Times New Roman" w:cs="Times New Roman"/>
          <w:sz w:val="24"/>
          <w:szCs w:val="24"/>
        </w:rPr>
        <w:t xml:space="preserve">Жанр басни. Истоки басенного жанра (Эзоп, Лафонтен, русские баснописцы </w:t>
      </w:r>
      <w:r w:rsidRPr="00391CF2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391CF2">
        <w:rPr>
          <w:rFonts w:ascii="Times New Roman" w:hAnsi="Times New Roman" w:cs="Times New Roman"/>
          <w:sz w:val="24"/>
          <w:szCs w:val="24"/>
        </w:rPr>
        <w:t xml:space="preserve"> века).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F2">
        <w:rPr>
          <w:rFonts w:ascii="Times New Roman" w:hAnsi="Times New Roman" w:cs="Times New Roman"/>
          <w:b/>
          <w:sz w:val="24"/>
          <w:szCs w:val="24"/>
        </w:rPr>
        <w:t>Иван Андреевич Крылов.</w:t>
      </w:r>
      <w:r w:rsidRPr="00391CF2">
        <w:rPr>
          <w:rFonts w:ascii="Times New Roman" w:hAnsi="Times New Roman" w:cs="Times New Roman"/>
          <w:sz w:val="24"/>
          <w:szCs w:val="24"/>
        </w:rPr>
        <w:t xml:space="preserve"> Краткий рассказ о баснописце. </w:t>
      </w:r>
      <w:r w:rsidRPr="00391CF2">
        <w:rPr>
          <w:rFonts w:ascii="Times New Roman" w:hAnsi="Times New Roman" w:cs="Times New Roman"/>
          <w:b/>
          <w:i/>
          <w:sz w:val="24"/>
          <w:szCs w:val="24"/>
        </w:rPr>
        <w:t>«Ворона и Лисица», «Волк и Ягненок», «Свинья под дубом».</w:t>
      </w:r>
      <w:r w:rsidRPr="00391CF2">
        <w:rPr>
          <w:rFonts w:ascii="Times New Roman" w:hAnsi="Times New Roman" w:cs="Times New Roman"/>
          <w:sz w:val="24"/>
          <w:szCs w:val="24"/>
        </w:rPr>
        <w:t xml:space="preserve"> Осмеяние пороков – грубой силы, жадности, неблагодарности, хитрости. </w:t>
      </w:r>
      <w:r w:rsidRPr="00391CF2">
        <w:rPr>
          <w:rFonts w:ascii="Times New Roman" w:hAnsi="Times New Roman" w:cs="Times New Roman"/>
          <w:b/>
          <w:i/>
          <w:sz w:val="24"/>
          <w:szCs w:val="24"/>
        </w:rPr>
        <w:t>«Волк на псарне»</w:t>
      </w:r>
      <w:r w:rsidRPr="00391CF2">
        <w:rPr>
          <w:rFonts w:ascii="Times New Roman" w:hAnsi="Times New Roman" w:cs="Times New Roman"/>
          <w:sz w:val="24"/>
          <w:szCs w:val="24"/>
        </w:rPr>
        <w:t xml:space="preserve"> - отражение исторических событий в басне; патриотическая позиция автора.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F2">
        <w:rPr>
          <w:rFonts w:ascii="Times New Roman" w:hAnsi="Times New Roman" w:cs="Times New Roman"/>
          <w:sz w:val="24"/>
          <w:szCs w:val="24"/>
        </w:rPr>
        <w:t>Рассказ и мораль в басне. Аллегория. Выразительное чтение басен (</w:t>
      </w:r>
      <w:proofErr w:type="spellStart"/>
      <w:r w:rsidRPr="00391CF2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391CF2">
        <w:rPr>
          <w:rFonts w:ascii="Times New Roman" w:hAnsi="Times New Roman" w:cs="Times New Roman"/>
          <w:sz w:val="24"/>
          <w:szCs w:val="24"/>
        </w:rPr>
        <w:t>).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1CF2">
        <w:rPr>
          <w:rFonts w:ascii="Times New Roman" w:hAnsi="Times New Roman" w:cs="Times New Roman"/>
          <w:i/>
          <w:sz w:val="24"/>
          <w:szCs w:val="24"/>
        </w:rPr>
        <w:t>Теория литературы. Басня, аллегория, понятие об эзоповом языке.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F2">
        <w:rPr>
          <w:rFonts w:ascii="Times New Roman" w:hAnsi="Times New Roman" w:cs="Times New Roman"/>
          <w:b/>
          <w:sz w:val="24"/>
          <w:szCs w:val="24"/>
        </w:rPr>
        <w:t xml:space="preserve">Василий Андреевич Жуковский. </w:t>
      </w:r>
      <w:r w:rsidRPr="00391CF2">
        <w:rPr>
          <w:rFonts w:ascii="Times New Roman" w:hAnsi="Times New Roman" w:cs="Times New Roman"/>
          <w:sz w:val="24"/>
          <w:szCs w:val="24"/>
        </w:rPr>
        <w:t>Краткий рассказ о поэте.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F2">
        <w:rPr>
          <w:rFonts w:ascii="Times New Roman" w:hAnsi="Times New Roman" w:cs="Times New Roman"/>
          <w:b/>
          <w:i/>
          <w:sz w:val="24"/>
          <w:szCs w:val="24"/>
        </w:rPr>
        <w:t>«Спящая царевна».</w:t>
      </w:r>
      <w:r w:rsidRPr="00391CF2">
        <w:rPr>
          <w:rFonts w:ascii="Times New Roman" w:hAnsi="Times New Roman" w:cs="Times New Roman"/>
          <w:sz w:val="24"/>
          <w:szCs w:val="24"/>
        </w:rPr>
        <w:t xml:space="preserve"> Сходные и различные черты сказки Жуковского и народной сказки. Герои литературной сказки, особенности сюжета.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F2">
        <w:rPr>
          <w:rFonts w:ascii="Times New Roman" w:hAnsi="Times New Roman" w:cs="Times New Roman"/>
          <w:b/>
          <w:i/>
          <w:sz w:val="24"/>
          <w:szCs w:val="24"/>
        </w:rPr>
        <w:t>«Кубок».</w:t>
      </w:r>
      <w:r w:rsidRPr="00391CF2">
        <w:rPr>
          <w:rFonts w:ascii="Times New Roman" w:hAnsi="Times New Roman" w:cs="Times New Roman"/>
          <w:sz w:val="24"/>
          <w:szCs w:val="24"/>
        </w:rPr>
        <w:t xml:space="preserve"> Благородство и жестокость. Герои баллады.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F2">
        <w:rPr>
          <w:rFonts w:ascii="Times New Roman" w:hAnsi="Times New Roman" w:cs="Times New Roman"/>
          <w:sz w:val="24"/>
          <w:szCs w:val="24"/>
        </w:rPr>
        <w:t>Теория литературы. Баллада (начальное представление).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F2">
        <w:rPr>
          <w:rFonts w:ascii="Times New Roman" w:hAnsi="Times New Roman" w:cs="Times New Roman"/>
          <w:b/>
          <w:sz w:val="24"/>
          <w:szCs w:val="24"/>
        </w:rPr>
        <w:t>Александр Сергеевич Пушкин.</w:t>
      </w:r>
      <w:r w:rsidRPr="00391CF2">
        <w:rPr>
          <w:rFonts w:ascii="Times New Roman" w:hAnsi="Times New Roman" w:cs="Times New Roman"/>
          <w:sz w:val="24"/>
          <w:szCs w:val="24"/>
        </w:rPr>
        <w:t xml:space="preserve"> Краткий рассказ о жизни поэта (детство, годы учения).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F2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391CF2">
        <w:rPr>
          <w:rFonts w:ascii="Times New Roman" w:hAnsi="Times New Roman" w:cs="Times New Roman"/>
          <w:b/>
          <w:i/>
          <w:sz w:val="24"/>
          <w:szCs w:val="24"/>
        </w:rPr>
        <w:t>«Няне»</w:t>
      </w:r>
      <w:r w:rsidRPr="00391CF2">
        <w:rPr>
          <w:rFonts w:ascii="Times New Roman" w:hAnsi="Times New Roman" w:cs="Times New Roman"/>
          <w:sz w:val="24"/>
          <w:szCs w:val="24"/>
        </w:rPr>
        <w:t xml:space="preserve"> - поэтизация образа няни; мотивы одиночества и грусти, скрашиваемые любовью няни, её сказками и песнями.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F2">
        <w:rPr>
          <w:rFonts w:ascii="Times New Roman" w:hAnsi="Times New Roman" w:cs="Times New Roman"/>
          <w:b/>
          <w:i/>
          <w:sz w:val="24"/>
          <w:szCs w:val="24"/>
        </w:rPr>
        <w:t>«У лукоморья дуб зеленый…».</w:t>
      </w:r>
      <w:r w:rsidRPr="00391CF2">
        <w:rPr>
          <w:rFonts w:ascii="Times New Roman" w:hAnsi="Times New Roman" w:cs="Times New Roman"/>
          <w:sz w:val="24"/>
          <w:szCs w:val="24"/>
        </w:rPr>
        <w:t xml:space="preserve"> Пролог к поэме «Руслан и Людмила» - собирательная картина сюжетов, образов и событий народных сказок, мотивы и сюжеты пушкинского произведения.</w:t>
      </w:r>
    </w:p>
    <w:p w:rsidR="00FF49E8" w:rsidRPr="00391CF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F2">
        <w:rPr>
          <w:rFonts w:ascii="Times New Roman" w:hAnsi="Times New Roman" w:cs="Times New Roman"/>
          <w:b/>
          <w:i/>
          <w:sz w:val="24"/>
          <w:szCs w:val="24"/>
        </w:rPr>
        <w:t>«Сказка о мертвой царевне и семи богатырях»</w:t>
      </w:r>
      <w:r w:rsidRPr="00391CF2">
        <w:rPr>
          <w:rFonts w:ascii="Times New Roman" w:hAnsi="Times New Roman" w:cs="Times New Roman"/>
          <w:sz w:val="24"/>
          <w:szCs w:val="24"/>
        </w:rPr>
        <w:t xml:space="preserve"> - 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</w:t>
      </w:r>
      <w:proofErr w:type="spellStart"/>
      <w:r w:rsidRPr="00391CF2">
        <w:rPr>
          <w:rFonts w:ascii="Times New Roman" w:hAnsi="Times New Roman" w:cs="Times New Roman"/>
          <w:sz w:val="24"/>
          <w:szCs w:val="24"/>
        </w:rPr>
        <w:t>Елисей</w:t>
      </w:r>
      <w:proofErr w:type="spellEnd"/>
      <w:r w:rsidRPr="00391CF2">
        <w:rPr>
          <w:rFonts w:ascii="Times New Roman" w:hAnsi="Times New Roman" w:cs="Times New Roman"/>
          <w:sz w:val="24"/>
          <w:szCs w:val="24"/>
        </w:rPr>
        <w:t xml:space="preserve"> и богатыри. </w:t>
      </w:r>
      <w:proofErr w:type="spellStart"/>
      <w:r w:rsidRPr="00391CF2">
        <w:rPr>
          <w:rFonts w:ascii="Times New Roman" w:hAnsi="Times New Roman" w:cs="Times New Roman"/>
          <w:sz w:val="24"/>
          <w:szCs w:val="24"/>
        </w:rPr>
        <w:t>Соколко</w:t>
      </w:r>
      <w:proofErr w:type="spellEnd"/>
      <w:r w:rsidRPr="00391CF2">
        <w:rPr>
          <w:rFonts w:ascii="Times New Roman" w:hAnsi="Times New Roman" w:cs="Times New Roman"/>
          <w:sz w:val="24"/>
          <w:szCs w:val="24"/>
        </w:rPr>
        <w:t>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1CF2">
        <w:rPr>
          <w:rFonts w:ascii="Times New Roman" w:hAnsi="Times New Roman" w:cs="Times New Roman"/>
          <w:i/>
          <w:sz w:val="24"/>
          <w:szCs w:val="24"/>
        </w:rPr>
        <w:t>Теория литературы. Стихотворная и прозаическая речь. Рифма, ритм, строфа, способы рифмовки.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Русская литературная сказка.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Антоний Погорельский. </w:t>
      </w:r>
      <w:r>
        <w:rPr>
          <w:rFonts w:ascii="Times New Roman" w:hAnsi="Times New Roman" w:cs="Times New Roman"/>
          <w:b/>
          <w:i/>
          <w:sz w:val="24"/>
          <w:szCs w:val="24"/>
        </w:rPr>
        <w:t>«Чёрная курица, или Подземные жители».</w:t>
      </w:r>
      <w:r>
        <w:rPr>
          <w:rFonts w:ascii="Times New Roman" w:hAnsi="Times New Roman" w:cs="Times New Roman"/>
          <w:sz w:val="24"/>
          <w:szCs w:val="24"/>
        </w:rPr>
        <w:t xml:space="preserve"> Сказочно-условное, фантастическое и достоверно-реальное в литературной сказке. Нравоучительное содержание и причудливый сюжет произведения.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Всеволод Михайлович Гаршин. </w:t>
      </w:r>
      <w:r w:rsidRPr="00145652">
        <w:rPr>
          <w:rFonts w:ascii="Times New Roman" w:hAnsi="Times New Roman" w:cs="Times New Roman"/>
          <w:b/>
          <w:i/>
          <w:sz w:val="24"/>
          <w:szCs w:val="24"/>
        </w:rPr>
        <w:t>«</w:t>
      </w:r>
      <w:proofErr w:type="spellStart"/>
      <w:r w:rsidRPr="00145652">
        <w:rPr>
          <w:rFonts w:ascii="Times New Roman" w:hAnsi="Times New Roman" w:cs="Times New Roman"/>
          <w:b/>
          <w:i/>
          <w:sz w:val="24"/>
          <w:szCs w:val="24"/>
          <w:lang w:val="en-US"/>
        </w:rPr>
        <w:t>Attalea</w:t>
      </w:r>
      <w:proofErr w:type="spellEnd"/>
      <w:r w:rsidRPr="0014565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5652">
        <w:rPr>
          <w:rFonts w:ascii="Times New Roman" w:hAnsi="Times New Roman" w:cs="Times New Roman"/>
          <w:b/>
          <w:i/>
          <w:sz w:val="24"/>
          <w:szCs w:val="24"/>
          <w:lang w:val="en-US"/>
        </w:rPr>
        <w:t>Princeps</w:t>
      </w:r>
      <w:proofErr w:type="spellEnd"/>
      <w:r w:rsidRPr="00145652">
        <w:rPr>
          <w:rFonts w:ascii="Times New Roman" w:hAnsi="Times New Roman" w:cs="Times New Roman"/>
          <w:b/>
          <w:i/>
          <w:sz w:val="24"/>
          <w:szCs w:val="24"/>
        </w:rPr>
        <w:t>».</w:t>
      </w:r>
      <w:r w:rsidRPr="001456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5652">
        <w:rPr>
          <w:rFonts w:ascii="Times New Roman" w:hAnsi="Times New Roman" w:cs="Times New Roman"/>
          <w:sz w:val="24"/>
          <w:szCs w:val="24"/>
        </w:rPr>
        <w:t>Героическое и обыденное в сказке. Трагический финал и жизнеутверждающий пафос произведения.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 xml:space="preserve">Михаил Юрьевич Лермонтов. </w:t>
      </w:r>
      <w:r w:rsidRPr="00145652">
        <w:rPr>
          <w:rFonts w:ascii="Times New Roman" w:hAnsi="Times New Roman" w:cs="Times New Roman"/>
          <w:sz w:val="24"/>
          <w:szCs w:val="24"/>
        </w:rPr>
        <w:t xml:space="preserve">Краткий рассказ о поэте. 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>«Бородино»</w:t>
      </w:r>
      <w:r w:rsidRPr="00145652">
        <w:rPr>
          <w:rFonts w:ascii="Times New Roman" w:hAnsi="Times New Roman" w:cs="Times New Roman"/>
          <w:sz w:val="24"/>
          <w:szCs w:val="24"/>
        </w:rPr>
        <w:t xml:space="preserve"> -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5652">
        <w:rPr>
          <w:rFonts w:ascii="Times New Roman" w:hAnsi="Times New Roman" w:cs="Times New Roman"/>
          <w:i/>
          <w:sz w:val="24"/>
          <w:szCs w:val="24"/>
        </w:rPr>
        <w:t>Теория литературы. Сравнение, гипербола, эпитет, метафора, звукопись, аллитерация.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Николай Васильевич Гоголь.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Краткий рассказ и писателе. 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 xml:space="preserve">«Заколдованное место» </w:t>
      </w:r>
      <w:r w:rsidRPr="00145652">
        <w:rPr>
          <w:rFonts w:ascii="Times New Roman" w:hAnsi="Times New Roman" w:cs="Times New Roman"/>
          <w:sz w:val="24"/>
          <w:szCs w:val="24"/>
        </w:rPr>
        <w:t>-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5652">
        <w:rPr>
          <w:rFonts w:ascii="Times New Roman" w:hAnsi="Times New Roman" w:cs="Times New Roman"/>
          <w:i/>
          <w:sz w:val="24"/>
          <w:szCs w:val="24"/>
        </w:rPr>
        <w:t>Теория литературы. Фантастика. Юмор.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Николай Алексеевич Некрасов.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Краткий рассказ о поэте.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 xml:space="preserve">«На Волге». </w:t>
      </w:r>
      <w:r w:rsidRPr="00145652">
        <w:rPr>
          <w:rFonts w:ascii="Times New Roman" w:hAnsi="Times New Roman" w:cs="Times New Roman"/>
          <w:sz w:val="24"/>
          <w:szCs w:val="24"/>
        </w:rPr>
        <w:t>Картины природы. Раздумья поэта о судьбе народа. Вера в потенциальные силы народ, лучшую его судьбу.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>«Есть женщины в русских селеньях…».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Поэтический образ русской женщины.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145652">
        <w:rPr>
          <w:rFonts w:ascii="Times New Roman" w:hAnsi="Times New Roman" w:cs="Times New Roman"/>
          <w:b/>
          <w:i/>
          <w:sz w:val="24"/>
          <w:szCs w:val="24"/>
        </w:rPr>
        <w:t>«Крестьянские дети».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5652">
        <w:rPr>
          <w:rFonts w:ascii="Times New Roman" w:hAnsi="Times New Roman" w:cs="Times New Roman"/>
          <w:i/>
          <w:sz w:val="24"/>
          <w:szCs w:val="24"/>
        </w:rPr>
        <w:t>Теория литературы. Эпитет.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Иван Сергеевич Тургенев.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Краткий рассказ и писателе.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>«</w:t>
      </w:r>
      <w:proofErr w:type="spellStart"/>
      <w:r w:rsidRPr="00145652">
        <w:rPr>
          <w:rFonts w:ascii="Times New Roman" w:hAnsi="Times New Roman" w:cs="Times New Roman"/>
          <w:b/>
          <w:i/>
          <w:sz w:val="24"/>
          <w:szCs w:val="24"/>
        </w:rPr>
        <w:t>Муму</w:t>
      </w:r>
      <w:proofErr w:type="spellEnd"/>
      <w:r w:rsidRPr="00145652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145652">
        <w:rPr>
          <w:rFonts w:ascii="Times New Roman" w:hAnsi="Times New Roman" w:cs="Times New Roman"/>
          <w:sz w:val="24"/>
          <w:szCs w:val="24"/>
        </w:rPr>
        <w:t xml:space="preserve"> -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5652">
        <w:rPr>
          <w:rFonts w:ascii="Times New Roman" w:hAnsi="Times New Roman" w:cs="Times New Roman"/>
          <w:i/>
          <w:sz w:val="24"/>
          <w:szCs w:val="24"/>
        </w:rPr>
        <w:t>Теория литературы. Портрет, пейзаж. Литературный герой.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 xml:space="preserve">Афанасий Афанасьевич Фет. </w:t>
      </w:r>
      <w:r w:rsidRPr="00145652">
        <w:rPr>
          <w:rFonts w:ascii="Times New Roman" w:hAnsi="Times New Roman" w:cs="Times New Roman"/>
          <w:sz w:val="24"/>
          <w:szCs w:val="24"/>
        </w:rPr>
        <w:t xml:space="preserve">Краткий рассказ о поэте. Стихотворение </w:t>
      </w:r>
      <w:r w:rsidRPr="00145652">
        <w:rPr>
          <w:rFonts w:ascii="Times New Roman" w:hAnsi="Times New Roman" w:cs="Times New Roman"/>
          <w:b/>
          <w:i/>
          <w:sz w:val="24"/>
          <w:szCs w:val="24"/>
        </w:rPr>
        <w:t xml:space="preserve">«Весенний дождь» </w:t>
      </w:r>
      <w:r w:rsidRPr="00145652">
        <w:rPr>
          <w:rFonts w:ascii="Times New Roman" w:hAnsi="Times New Roman" w:cs="Times New Roman"/>
          <w:sz w:val="24"/>
          <w:szCs w:val="24"/>
        </w:rPr>
        <w:t>- радостная, яркая, полная движения картина весенней природы.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Лев Николаевич Толстой.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>«Кавказский пленник».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Бессмысленность и жестокость национальной вражды. Жилин и </w:t>
      </w:r>
      <w:proofErr w:type="spellStart"/>
      <w:r w:rsidRPr="00145652">
        <w:rPr>
          <w:rFonts w:ascii="Times New Roman" w:hAnsi="Times New Roman" w:cs="Times New Roman"/>
          <w:sz w:val="24"/>
          <w:szCs w:val="24"/>
        </w:rPr>
        <w:t>Костылин</w:t>
      </w:r>
      <w:proofErr w:type="spellEnd"/>
      <w:r w:rsidRPr="00145652">
        <w:rPr>
          <w:rFonts w:ascii="Times New Roman" w:hAnsi="Times New Roman" w:cs="Times New Roman"/>
          <w:sz w:val="24"/>
          <w:szCs w:val="24"/>
        </w:rPr>
        <w:t xml:space="preserve"> – два разных характера, две разные судьбы. Жилин и </w:t>
      </w:r>
      <w:proofErr w:type="spellStart"/>
      <w:r w:rsidRPr="00145652">
        <w:rPr>
          <w:rFonts w:ascii="Times New Roman" w:hAnsi="Times New Roman" w:cs="Times New Roman"/>
          <w:sz w:val="24"/>
          <w:szCs w:val="24"/>
        </w:rPr>
        <w:t>ДИна</w:t>
      </w:r>
      <w:proofErr w:type="spellEnd"/>
      <w:r w:rsidRPr="00145652">
        <w:rPr>
          <w:rFonts w:ascii="Times New Roman" w:hAnsi="Times New Roman" w:cs="Times New Roman"/>
          <w:sz w:val="24"/>
          <w:szCs w:val="24"/>
        </w:rPr>
        <w:t>. Душевная близость людей из враждующих лагерей. Утверждение гуманистических идеалов.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5652">
        <w:rPr>
          <w:rFonts w:ascii="Times New Roman" w:hAnsi="Times New Roman" w:cs="Times New Roman"/>
          <w:i/>
          <w:sz w:val="24"/>
          <w:szCs w:val="24"/>
        </w:rPr>
        <w:t>Теория литературы. Сравнение. Сюжет.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Антон Павлович Чехов.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Краткий рассказ и писателе. </w:t>
      </w:r>
      <w:r w:rsidRPr="00145652">
        <w:rPr>
          <w:rFonts w:ascii="Times New Roman" w:hAnsi="Times New Roman" w:cs="Times New Roman"/>
          <w:b/>
          <w:i/>
          <w:sz w:val="24"/>
          <w:szCs w:val="24"/>
        </w:rPr>
        <w:t>«Хирургия»</w:t>
      </w:r>
      <w:r w:rsidRPr="00145652">
        <w:rPr>
          <w:rFonts w:ascii="Times New Roman" w:hAnsi="Times New Roman" w:cs="Times New Roman"/>
          <w:sz w:val="24"/>
          <w:szCs w:val="24"/>
        </w:rPr>
        <w:t xml:space="preserve"> - осмеяние глупости и невежества героев рассказа. Юмор ситуации. Речь персонажей как средство их характеристики.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5652">
        <w:rPr>
          <w:rFonts w:ascii="Times New Roman" w:hAnsi="Times New Roman" w:cs="Times New Roman"/>
          <w:i/>
          <w:sz w:val="24"/>
          <w:szCs w:val="24"/>
        </w:rPr>
        <w:lastRenderedPageBreak/>
        <w:t>Теория литературы. Юмор.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 xml:space="preserve">Поэты </w:t>
      </w:r>
      <w:r w:rsidRPr="00145652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145652">
        <w:rPr>
          <w:rFonts w:ascii="Times New Roman" w:hAnsi="Times New Roman" w:cs="Times New Roman"/>
          <w:b/>
          <w:sz w:val="24"/>
          <w:szCs w:val="24"/>
        </w:rPr>
        <w:t xml:space="preserve"> века о Родине и родной природе.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sz w:val="24"/>
          <w:szCs w:val="24"/>
        </w:rPr>
        <w:t>Ф.И. Тютчев «Зима недаром злится», «Как весел грохот летних бурь», «Есть в осени первоначальной»; А.Н. Плещеев «Весна», И.С. Никитин «Утро», «Зимняя ночь в деревне»; А.Н. Майков «Ласточки»; И.З. Суриков «Зима». выразительное чтение стихотворений.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5652">
        <w:rPr>
          <w:rFonts w:ascii="Times New Roman" w:hAnsi="Times New Roman" w:cs="Times New Roman"/>
          <w:i/>
          <w:sz w:val="24"/>
          <w:szCs w:val="24"/>
        </w:rPr>
        <w:t>Теория литературы. Стихотворный ритм как средство передачи эмоционального состояния, настроения.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 xml:space="preserve">Из литературы </w:t>
      </w:r>
      <w:r w:rsidRPr="00145652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145652">
        <w:rPr>
          <w:rFonts w:ascii="Times New Roman" w:hAnsi="Times New Roman" w:cs="Times New Roman"/>
          <w:b/>
          <w:sz w:val="24"/>
          <w:szCs w:val="24"/>
        </w:rPr>
        <w:t xml:space="preserve"> века.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 xml:space="preserve">Иван Алексеевич Бунин. </w:t>
      </w:r>
      <w:r w:rsidRPr="00145652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>«Косцы».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Родине.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 xml:space="preserve">Владимир </w:t>
      </w:r>
      <w:proofErr w:type="spellStart"/>
      <w:r w:rsidRPr="00145652">
        <w:rPr>
          <w:rFonts w:ascii="Times New Roman" w:hAnsi="Times New Roman" w:cs="Times New Roman"/>
          <w:b/>
          <w:sz w:val="24"/>
          <w:szCs w:val="24"/>
        </w:rPr>
        <w:t>Галактионович</w:t>
      </w:r>
      <w:proofErr w:type="spellEnd"/>
      <w:r w:rsidRPr="00145652">
        <w:rPr>
          <w:rFonts w:ascii="Times New Roman" w:hAnsi="Times New Roman" w:cs="Times New Roman"/>
          <w:b/>
          <w:sz w:val="24"/>
          <w:szCs w:val="24"/>
        </w:rPr>
        <w:t xml:space="preserve"> Короленко</w:t>
      </w:r>
      <w:r w:rsidRPr="00145652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>«В дурном обществе».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</w:t>
      </w:r>
      <w:proofErr w:type="spellStart"/>
      <w:r w:rsidRPr="00145652">
        <w:rPr>
          <w:rFonts w:ascii="Times New Roman" w:hAnsi="Times New Roman" w:cs="Times New Roman"/>
          <w:sz w:val="24"/>
          <w:szCs w:val="24"/>
        </w:rPr>
        <w:t>Тыбурций</w:t>
      </w:r>
      <w:proofErr w:type="spellEnd"/>
      <w:r w:rsidRPr="00145652">
        <w:rPr>
          <w:rFonts w:ascii="Times New Roman" w:hAnsi="Times New Roman" w:cs="Times New Roman"/>
          <w:sz w:val="24"/>
          <w:szCs w:val="24"/>
        </w:rPr>
        <w:t>. Отец и сын. Размышления героев. Взаимопонимание – основа отношений в семье.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5652">
        <w:rPr>
          <w:rFonts w:ascii="Times New Roman" w:hAnsi="Times New Roman" w:cs="Times New Roman"/>
          <w:i/>
          <w:sz w:val="24"/>
          <w:szCs w:val="24"/>
        </w:rPr>
        <w:t>Теория литературы. Портрет. Композиция литературного произведения.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Сергей Александрович Есенин.</w:t>
      </w:r>
      <w:r w:rsidRPr="00145652">
        <w:rPr>
          <w:rFonts w:ascii="Times New Roman" w:hAnsi="Times New Roman" w:cs="Times New Roman"/>
          <w:sz w:val="24"/>
          <w:szCs w:val="24"/>
        </w:rPr>
        <w:t xml:space="preserve"> Рассказ о поэте. Стихотворение </w:t>
      </w:r>
      <w:r w:rsidRPr="00145652">
        <w:rPr>
          <w:rFonts w:ascii="Times New Roman" w:hAnsi="Times New Roman" w:cs="Times New Roman"/>
          <w:b/>
          <w:i/>
          <w:sz w:val="24"/>
          <w:szCs w:val="24"/>
        </w:rPr>
        <w:t>«Я покинул родимы дом…»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sz w:val="24"/>
          <w:szCs w:val="24"/>
        </w:rPr>
        <w:t>«Низкий дом с голубыми ставнями…»</w:t>
      </w:r>
      <w:r w:rsidRPr="00145652">
        <w:rPr>
          <w:rFonts w:ascii="Times New Roman" w:hAnsi="Times New Roman" w:cs="Times New Roman"/>
          <w:sz w:val="24"/>
          <w:szCs w:val="24"/>
        </w:rPr>
        <w:t xml:space="preserve"> - поэтическое изображение родной природы. Своеобразие языка есенинской лирики.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Павел Петрович Бажов.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>«Медной горы Хозяйка».</w:t>
      </w:r>
      <w:r w:rsidRPr="00145652">
        <w:rPr>
          <w:rFonts w:ascii="Times New Roman" w:hAnsi="Times New Roman" w:cs="Times New Roman"/>
          <w:sz w:val="24"/>
          <w:szCs w:val="24"/>
        </w:rPr>
        <w:t xml:space="preserve"> Реальность и фантастика. Честность, </w:t>
      </w:r>
      <w:proofErr w:type="spellStart"/>
      <w:r w:rsidRPr="00145652">
        <w:rPr>
          <w:rFonts w:ascii="Times New Roman" w:hAnsi="Times New Roman" w:cs="Times New Roman"/>
          <w:sz w:val="24"/>
          <w:szCs w:val="24"/>
        </w:rPr>
        <w:t>добросоветсность</w:t>
      </w:r>
      <w:proofErr w:type="spellEnd"/>
      <w:r w:rsidRPr="00145652">
        <w:rPr>
          <w:rFonts w:ascii="Times New Roman" w:hAnsi="Times New Roman" w:cs="Times New Roman"/>
          <w:sz w:val="24"/>
          <w:szCs w:val="24"/>
        </w:rPr>
        <w:t>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5652">
        <w:rPr>
          <w:rFonts w:ascii="Times New Roman" w:hAnsi="Times New Roman" w:cs="Times New Roman"/>
          <w:i/>
          <w:sz w:val="24"/>
          <w:szCs w:val="24"/>
        </w:rPr>
        <w:t>Теория литературы. Сказ как жанр литературы. Сказ и сказка (общее и различное).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Константин Георгиевич Паустовский</w:t>
      </w:r>
      <w:r w:rsidRPr="00145652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>«Теплый хлеб», «Заячьи лапы».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Доброта и сострадание, реальное и фантастическое в сказках Паустовского.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Самуил Яковлевич Маршак.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>«Двенадцать месяцев»</w:t>
      </w:r>
      <w:r w:rsidRPr="00145652">
        <w:rPr>
          <w:rFonts w:ascii="Times New Roman" w:hAnsi="Times New Roman" w:cs="Times New Roman"/>
          <w:sz w:val="24"/>
          <w:szCs w:val="24"/>
        </w:rPr>
        <w:t xml:space="preserve"> - пьеса-сказка. Положительные и отрицательные герои. Победа добра над злом – традиция русских народных сказок. художественные особенности пьесы-сказки.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5652">
        <w:rPr>
          <w:rFonts w:ascii="Times New Roman" w:hAnsi="Times New Roman" w:cs="Times New Roman"/>
          <w:i/>
          <w:sz w:val="24"/>
          <w:szCs w:val="24"/>
        </w:rPr>
        <w:t>Теория литературы. Драма как род литературы. Пьеса-сказка.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Андрей Платонович Платонов</w:t>
      </w:r>
      <w:r w:rsidRPr="00145652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>«Никита».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5652">
        <w:rPr>
          <w:rFonts w:ascii="Times New Roman" w:hAnsi="Times New Roman" w:cs="Times New Roman"/>
          <w:i/>
          <w:sz w:val="24"/>
          <w:szCs w:val="24"/>
        </w:rPr>
        <w:lastRenderedPageBreak/>
        <w:t>Теория литературы. Фантастика в литературном произведении.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Виктор Петрович Астафьев.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>«</w:t>
      </w:r>
      <w:proofErr w:type="spellStart"/>
      <w:r w:rsidRPr="00145652">
        <w:rPr>
          <w:rFonts w:ascii="Times New Roman" w:hAnsi="Times New Roman" w:cs="Times New Roman"/>
          <w:b/>
          <w:i/>
          <w:sz w:val="24"/>
          <w:szCs w:val="24"/>
        </w:rPr>
        <w:t>Васюткино</w:t>
      </w:r>
      <w:proofErr w:type="spellEnd"/>
      <w:r w:rsidRPr="00145652">
        <w:rPr>
          <w:rFonts w:ascii="Times New Roman" w:hAnsi="Times New Roman" w:cs="Times New Roman"/>
          <w:b/>
          <w:i/>
          <w:sz w:val="24"/>
          <w:szCs w:val="24"/>
        </w:rPr>
        <w:t xml:space="preserve"> озеро».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Бесстрашие, терпение, любовь к природе и ее понимание, находчивость в экстремальных обстоятельствах. Поведение героя в лесу. основные черты характера героя. «Открытие» </w:t>
      </w:r>
      <w:proofErr w:type="spellStart"/>
      <w:r w:rsidRPr="00145652">
        <w:rPr>
          <w:rFonts w:ascii="Times New Roman" w:hAnsi="Times New Roman" w:cs="Times New Roman"/>
          <w:sz w:val="24"/>
          <w:szCs w:val="24"/>
        </w:rPr>
        <w:t>Васюткой</w:t>
      </w:r>
      <w:proofErr w:type="spellEnd"/>
      <w:r w:rsidRPr="00145652">
        <w:rPr>
          <w:rFonts w:ascii="Times New Roman" w:hAnsi="Times New Roman" w:cs="Times New Roman"/>
          <w:sz w:val="24"/>
          <w:szCs w:val="24"/>
        </w:rPr>
        <w:t xml:space="preserve"> нового озера. Становление характера юного героя через испытания, преодоление сложных жизненных ситуаций.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5652">
        <w:rPr>
          <w:rFonts w:ascii="Times New Roman" w:hAnsi="Times New Roman" w:cs="Times New Roman"/>
          <w:i/>
          <w:sz w:val="24"/>
          <w:szCs w:val="24"/>
        </w:rPr>
        <w:t>Теория литературы. Автобиографичность литературного произведения.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Стихотворные произведения о войне.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Патриотические подвиги в годы Великой Отечественной войны. К.М. Симонов «Майор привез мальчишку на лафете»; А.Т. Твардовский Рассказ танкиста». Война и дети – трагическая и героическая тема произведений о Великой Отечественной войне.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Произведения о Родине и родной природе.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sz w:val="24"/>
          <w:szCs w:val="24"/>
        </w:rPr>
        <w:t>И.Бунин «Помню долгий зимний вечер…»; А. Прокофьев «</w:t>
      </w:r>
      <w:proofErr w:type="spellStart"/>
      <w:r w:rsidRPr="00145652">
        <w:rPr>
          <w:rFonts w:ascii="Times New Roman" w:hAnsi="Times New Roman" w:cs="Times New Roman"/>
          <w:sz w:val="24"/>
          <w:szCs w:val="24"/>
        </w:rPr>
        <w:t>Аленушка</w:t>
      </w:r>
      <w:proofErr w:type="spellEnd"/>
      <w:r w:rsidRPr="00145652">
        <w:rPr>
          <w:rFonts w:ascii="Times New Roman" w:hAnsi="Times New Roman" w:cs="Times New Roman"/>
          <w:sz w:val="24"/>
          <w:szCs w:val="24"/>
        </w:rPr>
        <w:t xml:space="preserve">»; </w:t>
      </w:r>
      <w:proofErr w:type="spellStart"/>
      <w:r w:rsidRPr="00145652">
        <w:rPr>
          <w:rFonts w:ascii="Times New Roman" w:hAnsi="Times New Roman" w:cs="Times New Roman"/>
          <w:sz w:val="24"/>
          <w:szCs w:val="24"/>
        </w:rPr>
        <w:t>Д.Кедрин</w:t>
      </w:r>
      <w:proofErr w:type="spellEnd"/>
      <w:r w:rsidRPr="0014565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45652">
        <w:rPr>
          <w:rFonts w:ascii="Times New Roman" w:hAnsi="Times New Roman" w:cs="Times New Roman"/>
          <w:sz w:val="24"/>
          <w:szCs w:val="24"/>
        </w:rPr>
        <w:t>Аленушка</w:t>
      </w:r>
      <w:proofErr w:type="spellEnd"/>
      <w:r w:rsidRPr="00145652">
        <w:rPr>
          <w:rFonts w:ascii="Times New Roman" w:hAnsi="Times New Roman" w:cs="Times New Roman"/>
          <w:sz w:val="24"/>
          <w:szCs w:val="24"/>
        </w:rPr>
        <w:t xml:space="preserve">»; Н. Рубцов «Родная деревня»; Дон </w:t>
      </w:r>
      <w:proofErr w:type="spellStart"/>
      <w:r w:rsidRPr="00145652">
        <w:rPr>
          <w:rFonts w:ascii="Times New Roman" w:hAnsi="Times New Roman" w:cs="Times New Roman"/>
          <w:sz w:val="24"/>
          <w:szCs w:val="24"/>
        </w:rPr>
        <w:t>Аминадо</w:t>
      </w:r>
      <w:proofErr w:type="spellEnd"/>
      <w:r w:rsidRPr="00145652">
        <w:rPr>
          <w:rFonts w:ascii="Times New Roman" w:hAnsi="Times New Roman" w:cs="Times New Roman"/>
          <w:sz w:val="24"/>
          <w:szCs w:val="24"/>
        </w:rPr>
        <w:t xml:space="preserve"> «Города и годы». Конкретные пейзажные зарисовки о обобщенный образ России.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Саша Черный.</w:t>
      </w:r>
      <w:r w:rsidRPr="00145652">
        <w:rPr>
          <w:rFonts w:ascii="Times New Roman" w:hAnsi="Times New Roman" w:cs="Times New Roman"/>
          <w:sz w:val="24"/>
          <w:szCs w:val="24"/>
        </w:rPr>
        <w:t xml:space="preserve"> «Кавказский пленник», «Игорь-Робинзон». Образы и сюжеты литературной классики как темы произведений для детей.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5652">
        <w:rPr>
          <w:rFonts w:ascii="Times New Roman" w:hAnsi="Times New Roman" w:cs="Times New Roman"/>
          <w:i/>
          <w:sz w:val="24"/>
          <w:szCs w:val="24"/>
        </w:rPr>
        <w:t>Теория литературы. Юмор.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Из зарубежной литературы.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Роберт Льюис Стивенсон</w:t>
      </w:r>
      <w:r w:rsidRPr="00145652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>«Вересковый мед».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Подвиг героя во имя сохранения традиций предков.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5652">
        <w:rPr>
          <w:rFonts w:ascii="Times New Roman" w:hAnsi="Times New Roman" w:cs="Times New Roman"/>
          <w:i/>
          <w:sz w:val="24"/>
          <w:szCs w:val="24"/>
        </w:rPr>
        <w:t>Теория литературы. Баллада.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Даниэль Дефо.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>«Робинзон Крузо».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Жизнь и необычайные приключения Робинзона Крузо, характер героя. Гимн неисчерпаемым возможностям человека.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5652">
        <w:rPr>
          <w:rFonts w:ascii="Times New Roman" w:hAnsi="Times New Roman" w:cs="Times New Roman"/>
          <w:b/>
          <w:sz w:val="24"/>
          <w:szCs w:val="24"/>
        </w:rPr>
        <w:t>Ханс</w:t>
      </w:r>
      <w:proofErr w:type="spellEnd"/>
      <w:r w:rsidRPr="00145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45652">
        <w:rPr>
          <w:rFonts w:ascii="Times New Roman" w:hAnsi="Times New Roman" w:cs="Times New Roman"/>
          <w:b/>
          <w:sz w:val="24"/>
          <w:szCs w:val="24"/>
        </w:rPr>
        <w:t>Кристиан</w:t>
      </w:r>
      <w:proofErr w:type="spellEnd"/>
      <w:r w:rsidRPr="00145652">
        <w:rPr>
          <w:rFonts w:ascii="Times New Roman" w:hAnsi="Times New Roman" w:cs="Times New Roman"/>
          <w:b/>
          <w:sz w:val="24"/>
          <w:szCs w:val="24"/>
        </w:rPr>
        <w:t xml:space="preserve"> Андерсен.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>«Снежная королева».</w:t>
      </w:r>
      <w:r w:rsidRPr="00145652">
        <w:rPr>
          <w:rFonts w:ascii="Times New Roman" w:hAnsi="Times New Roman" w:cs="Times New Roman"/>
          <w:sz w:val="24"/>
          <w:szCs w:val="24"/>
        </w:rPr>
        <w:t xml:space="preserve"> Символический смысл фантастических образов и художественных деталей в сказке. Кай и Герда. Помощники Герды.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Жорж Санд</w:t>
      </w:r>
      <w:r w:rsidRPr="00145652">
        <w:rPr>
          <w:rFonts w:ascii="Times New Roman" w:hAnsi="Times New Roman" w:cs="Times New Roman"/>
          <w:b/>
          <w:i/>
          <w:sz w:val="24"/>
          <w:szCs w:val="24"/>
        </w:rPr>
        <w:t xml:space="preserve"> «О чем говорят цветы».</w:t>
      </w:r>
      <w:r w:rsidRPr="00145652">
        <w:rPr>
          <w:rFonts w:ascii="Times New Roman" w:hAnsi="Times New Roman" w:cs="Times New Roman"/>
          <w:sz w:val="24"/>
          <w:szCs w:val="24"/>
        </w:rPr>
        <w:t xml:space="preserve"> Спор героев о прекрасном. Речевая характеристика персонажей.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t>Марк Твен.</w:t>
      </w:r>
      <w:r w:rsidRPr="00145652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 xml:space="preserve">«Приключения Тома </w:t>
      </w:r>
      <w:proofErr w:type="spellStart"/>
      <w:r w:rsidRPr="00145652">
        <w:rPr>
          <w:rFonts w:ascii="Times New Roman" w:hAnsi="Times New Roman" w:cs="Times New Roman"/>
          <w:b/>
          <w:i/>
          <w:sz w:val="24"/>
          <w:szCs w:val="24"/>
        </w:rPr>
        <w:t>Сойера</w:t>
      </w:r>
      <w:proofErr w:type="spellEnd"/>
      <w:r w:rsidRPr="00145652">
        <w:rPr>
          <w:rFonts w:ascii="Times New Roman" w:hAnsi="Times New Roman" w:cs="Times New Roman"/>
          <w:b/>
          <w:i/>
          <w:sz w:val="24"/>
          <w:szCs w:val="24"/>
        </w:rPr>
        <w:t>».</w:t>
      </w:r>
      <w:r w:rsidRPr="00145652">
        <w:rPr>
          <w:rFonts w:ascii="Times New Roman" w:hAnsi="Times New Roman" w:cs="Times New Roman"/>
          <w:sz w:val="24"/>
          <w:szCs w:val="24"/>
        </w:rPr>
        <w:t xml:space="preserve"> 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</w:t>
      </w:r>
    </w:p>
    <w:p w:rsidR="00FF49E8" w:rsidRPr="00145652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sz w:val="24"/>
          <w:szCs w:val="24"/>
        </w:rPr>
        <w:lastRenderedPageBreak/>
        <w:t>Джек Лондон</w:t>
      </w:r>
      <w:r w:rsidRPr="00145652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652">
        <w:rPr>
          <w:rFonts w:ascii="Times New Roman" w:hAnsi="Times New Roman" w:cs="Times New Roman"/>
          <w:b/>
          <w:i/>
          <w:sz w:val="24"/>
          <w:szCs w:val="24"/>
        </w:rPr>
        <w:t xml:space="preserve">«Сказание о </w:t>
      </w:r>
      <w:proofErr w:type="spellStart"/>
      <w:r w:rsidRPr="00145652">
        <w:rPr>
          <w:rFonts w:ascii="Times New Roman" w:hAnsi="Times New Roman" w:cs="Times New Roman"/>
          <w:b/>
          <w:i/>
          <w:sz w:val="24"/>
          <w:szCs w:val="24"/>
        </w:rPr>
        <w:t>Кише</w:t>
      </w:r>
      <w:proofErr w:type="spellEnd"/>
      <w:r w:rsidRPr="00145652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145652">
        <w:rPr>
          <w:rFonts w:ascii="Times New Roman" w:hAnsi="Times New Roman" w:cs="Times New Roman"/>
          <w:sz w:val="24"/>
          <w:szCs w:val="24"/>
        </w:rPr>
        <w:t xml:space="preserve"> -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925E9" w:rsidRDefault="002925E9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9E8" w:rsidRPr="00EA3149" w:rsidRDefault="00FF49E8" w:rsidP="00FF49E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7.Учебно-тематический</w:t>
      </w:r>
      <w:r w:rsidRPr="00EA3149">
        <w:rPr>
          <w:rFonts w:ascii="Times New Roman" w:hAnsi="Times New Roman" w:cs="Times New Roman"/>
          <w:b/>
          <w:sz w:val="24"/>
          <w:szCs w:val="24"/>
        </w:rPr>
        <w:t xml:space="preserve"> план.</w:t>
      </w:r>
    </w:p>
    <w:tbl>
      <w:tblPr>
        <w:tblW w:w="147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15"/>
        <w:gridCol w:w="4385"/>
        <w:gridCol w:w="1137"/>
        <w:gridCol w:w="8360"/>
      </w:tblGrid>
      <w:tr w:rsidR="00FF49E8" w:rsidRPr="00FB606D" w:rsidTr="008F6150">
        <w:trPr>
          <w:trHeight w:val="330"/>
        </w:trPr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FF49E8" w:rsidRPr="00FB606D" w:rsidRDefault="00FF49E8" w:rsidP="008F6150">
            <w:pPr>
              <w:tabs>
                <w:tab w:val="right" w:pos="427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FF49E8" w:rsidRPr="00FB606D" w:rsidRDefault="00FF49E8" w:rsidP="008F6150">
            <w:pPr>
              <w:tabs>
                <w:tab w:val="right" w:pos="427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360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:rsidR="00FF49E8" w:rsidRPr="00FB606D" w:rsidTr="008F6150">
        <w:trPr>
          <w:trHeight w:val="1383"/>
        </w:trPr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8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Введение. Роль книги в жизни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49E8" w:rsidRPr="00FB606D" w:rsidRDefault="00FF49E8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0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Чтение вводной статьи учебника; пересказ научного текста статьи учебника, ответы на вопросы; составление плана статьи «К читателям»; работа со словами; решение тестов.</w:t>
            </w:r>
          </w:p>
        </w:tc>
      </w:tr>
      <w:tr w:rsidR="00FF49E8" w:rsidRPr="00FB606D" w:rsidTr="008F6150">
        <w:trPr>
          <w:trHeight w:val="1213"/>
        </w:trPr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8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49E8" w:rsidRPr="00FB606D" w:rsidRDefault="00FF49E8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0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Чтение статьи учебника; «Литературное лото» - ответы на вопросы репродуктивного характера; создание собственного высказывания с использованием поговорки или пословицы, наблюдение над поэтикой малых жанров.</w:t>
            </w:r>
          </w:p>
        </w:tc>
      </w:tr>
      <w:tr w:rsidR="00FF49E8" w:rsidRPr="00FB606D" w:rsidTr="008F6150"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8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49E8" w:rsidRPr="00FB606D" w:rsidRDefault="00FF49E8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0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Чтение статьи учебника, чтение художественного текста и его полноценное восприятие; ответы на вопросы; чтение по ролям. Составление цитатного плана; сопоставление текста с репродукцией картин.</w:t>
            </w:r>
          </w:p>
        </w:tc>
      </w:tr>
      <w:tr w:rsidR="00FF49E8" w:rsidRPr="00FB606D" w:rsidTr="008F6150"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8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века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Чтение статьи, художественного текста,; ответы на вопросы; выразительное чтение стихотворения.</w:t>
            </w:r>
          </w:p>
        </w:tc>
      </w:tr>
      <w:tr w:rsidR="00FF49E8" w:rsidRPr="00FB606D" w:rsidTr="008F6150"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19 века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 xml:space="preserve">Чтение басен; устное словесное рисование, </w:t>
            </w:r>
            <w:proofErr w:type="spellStart"/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; комментированное чтение, сопоставление с иллюстрацией; анализ текста, сопоставление с басней. Чтение сказки, восприятие художественного произведения; ответы на вопросы; установление ассоциативных связей с произведениями живописи.</w:t>
            </w:r>
          </w:p>
        </w:tc>
      </w:tr>
      <w:tr w:rsidR="00FF49E8" w:rsidRPr="00FB606D" w:rsidTr="008F6150"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Из литературы 20 века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3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Чтение статьи о писателе; осмысление сюжета произведения, изображенных в нем событий, характеров, ответы на вопросы; пересказ, близкий к тексту, выборочный пересказ, устное словесное рисование; комментирование художественного текста, установление ассоциативных связей с произведениями живописи, обучение выразительному чтению по ролям.</w:t>
            </w:r>
          </w:p>
        </w:tc>
      </w:tr>
      <w:tr w:rsidR="00FF49E8" w:rsidRPr="00FB606D" w:rsidTr="008F6150">
        <w:trPr>
          <w:trHeight w:val="64"/>
        </w:trPr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8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Чтение статьи о писателе; осмысление сюжета произведения, ответы на вопросы, пересказ (краткий, выборочный, от  лица героя); установление ассоциативных связей с произведением живописи, комментирование художественного текста.</w:t>
            </w:r>
          </w:p>
        </w:tc>
      </w:tr>
      <w:tr w:rsidR="00FF49E8" w:rsidRPr="00FB606D" w:rsidTr="008F6150"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8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Уроки итогового контроля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сочинений, рисунков иллюстраций к любимым произведениям, </w:t>
            </w:r>
            <w:proofErr w:type="spellStart"/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FB606D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прочитанных книг, ответы на вопросы викторины «Знаете ли вы литературных героев?»</w:t>
            </w:r>
          </w:p>
        </w:tc>
      </w:tr>
      <w:tr w:rsidR="00FF49E8" w:rsidRPr="00FB606D" w:rsidTr="008F6150">
        <w:tc>
          <w:tcPr>
            <w:tcW w:w="53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F49E8" w:rsidRPr="00FB606D" w:rsidRDefault="00FF49E8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3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49E8" w:rsidRPr="00FB606D" w:rsidRDefault="00FF49E8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49E8" w:rsidRDefault="00FF49E8" w:rsidP="00FF49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9E8" w:rsidRDefault="00FF49E8" w:rsidP="00FF49E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Календарно-тематическое планирование.</w:t>
      </w:r>
    </w:p>
    <w:tbl>
      <w:tblPr>
        <w:tblStyle w:val="a4"/>
        <w:tblW w:w="15452" w:type="dxa"/>
        <w:tblInd w:w="-743" w:type="dxa"/>
        <w:tblLayout w:type="fixed"/>
        <w:tblLook w:val="01E0"/>
      </w:tblPr>
      <w:tblGrid>
        <w:gridCol w:w="1135"/>
        <w:gridCol w:w="1276"/>
        <w:gridCol w:w="1275"/>
        <w:gridCol w:w="5812"/>
        <w:gridCol w:w="5954"/>
      </w:tblGrid>
      <w:tr w:rsidR="00FF49E8" w:rsidRPr="00246747" w:rsidTr="008F6150">
        <w:trPr>
          <w:trHeight w:val="405"/>
        </w:trPr>
        <w:tc>
          <w:tcPr>
            <w:tcW w:w="1135" w:type="dxa"/>
            <w:vMerge w:val="restart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  <w:r w:rsidRPr="0024674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tabs>
                <w:tab w:val="center" w:pos="1238"/>
              </w:tabs>
              <w:rPr>
                <w:rStyle w:val="a6"/>
                <w:sz w:val="24"/>
                <w:szCs w:val="24"/>
              </w:rPr>
            </w:pPr>
            <w:r w:rsidRPr="00246747">
              <w:rPr>
                <w:rStyle w:val="a6"/>
                <w:sz w:val="24"/>
                <w:szCs w:val="24"/>
              </w:rPr>
              <w:t xml:space="preserve">Дата  </w:t>
            </w:r>
            <w:r w:rsidRPr="00246747">
              <w:rPr>
                <w:rStyle w:val="a6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FF49E8" w:rsidRPr="00246747" w:rsidRDefault="00FF49E8" w:rsidP="008F6150">
            <w:pPr>
              <w:pStyle w:val="a5"/>
              <w:rPr>
                <w:rStyle w:val="a6"/>
              </w:rPr>
            </w:pPr>
          </w:p>
        </w:tc>
        <w:tc>
          <w:tcPr>
            <w:tcW w:w="5812" w:type="dxa"/>
            <w:vMerge w:val="restart"/>
          </w:tcPr>
          <w:p w:rsidR="00FF49E8" w:rsidRPr="00246747" w:rsidRDefault="00FF49E8" w:rsidP="008F6150">
            <w:pPr>
              <w:pStyle w:val="a5"/>
              <w:rPr>
                <w:rStyle w:val="a6"/>
              </w:rPr>
            </w:pPr>
            <w:r w:rsidRPr="00246747">
              <w:rPr>
                <w:rStyle w:val="a6"/>
              </w:rPr>
              <w:t xml:space="preserve">Наименование разделов и тем  </w:t>
            </w:r>
          </w:p>
        </w:tc>
        <w:tc>
          <w:tcPr>
            <w:tcW w:w="5954" w:type="dxa"/>
            <w:vMerge w:val="restart"/>
          </w:tcPr>
          <w:p w:rsidR="00FF49E8" w:rsidRPr="00246747" w:rsidRDefault="00FF49E8" w:rsidP="008F6150">
            <w:pPr>
              <w:pStyle w:val="a5"/>
              <w:rPr>
                <w:rStyle w:val="a6"/>
              </w:rPr>
            </w:pPr>
            <w:r w:rsidRPr="00246747">
              <w:rPr>
                <w:rStyle w:val="a6"/>
              </w:rPr>
              <w:t>Примечание</w:t>
            </w:r>
          </w:p>
        </w:tc>
      </w:tr>
      <w:tr w:rsidR="00FF49E8" w:rsidRPr="00246747" w:rsidTr="008F6150">
        <w:trPr>
          <w:trHeight w:val="405"/>
        </w:trPr>
        <w:tc>
          <w:tcPr>
            <w:tcW w:w="1135" w:type="dxa"/>
            <w:vMerge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rStyle w:val="a6"/>
                <w:sz w:val="24"/>
                <w:szCs w:val="24"/>
              </w:rPr>
            </w:pPr>
            <w:r w:rsidRPr="00246747">
              <w:rPr>
                <w:rStyle w:val="a6"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rStyle w:val="a6"/>
                <w:sz w:val="24"/>
                <w:szCs w:val="24"/>
              </w:rPr>
            </w:pPr>
            <w:r w:rsidRPr="00246747">
              <w:rPr>
                <w:rStyle w:val="a6"/>
                <w:sz w:val="24"/>
                <w:szCs w:val="24"/>
              </w:rPr>
              <w:t>Факт</w:t>
            </w:r>
          </w:p>
        </w:tc>
        <w:tc>
          <w:tcPr>
            <w:tcW w:w="5812" w:type="dxa"/>
            <w:vMerge/>
          </w:tcPr>
          <w:p w:rsidR="00FF49E8" w:rsidRPr="00246747" w:rsidRDefault="00FF49E8" w:rsidP="008F6150">
            <w:pPr>
              <w:pStyle w:val="a5"/>
              <w:rPr>
                <w:rStyle w:val="a6"/>
              </w:rPr>
            </w:pPr>
          </w:p>
        </w:tc>
        <w:tc>
          <w:tcPr>
            <w:tcW w:w="5954" w:type="dxa"/>
            <w:vMerge/>
          </w:tcPr>
          <w:p w:rsidR="00FF49E8" w:rsidRPr="00246747" w:rsidRDefault="00FF49E8" w:rsidP="008F6150">
            <w:pPr>
              <w:pStyle w:val="a5"/>
              <w:rPr>
                <w:rStyle w:val="a6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Введение. К</w:t>
            </w:r>
            <w:r w:rsidRPr="00246747">
              <w:rPr>
                <w:sz w:val="24"/>
                <w:szCs w:val="24"/>
              </w:rPr>
              <w:t>ниги в жизни человека.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pStyle w:val="a5"/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pStyle w:val="a5"/>
              <w:rPr>
                <w:rStyle w:val="a6"/>
              </w:rPr>
            </w:pPr>
            <w:r>
              <w:rPr>
                <w:rStyle w:val="a6"/>
              </w:rPr>
              <w:t>Устное народное творчество (10)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348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Фольклор – коллективное устное народное творчество.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447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Малые жанры фольклора.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300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Русские народные </w:t>
            </w:r>
            <w:proofErr w:type="spellStart"/>
            <w:r>
              <w:rPr>
                <w:sz w:val="24"/>
                <w:szCs w:val="24"/>
              </w:rPr>
              <w:t>сказки.</w:t>
            </w:r>
            <w:r w:rsidRPr="00246747">
              <w:rPr>
                <w:sz w:val="24"/>
                <w:szCs w:val="24"/>
              </w:rPr>
              <w:t>Волшебная</w:t>
            </w:r>
            <w:proofErr w:type="spellEnd"/>
            <w:r w:rsidRPr="00246747">
              <w:rPr>
                <w:sz w:val="24"/>
                <w:szCs w:val="24"/>
              </w:rPr>
              <w:t xml:space="preserve"> сказка «Царевна-лягушка». 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225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 xml:space="preserve">«Царевна-лягушка». </w:t>
            </w:r>
            <w:r>
              <w:rPr>
                <w:sz w:val="24"/>
                <w:szCs w:val="24"/>
              </w:rPr>
              <w:t xml:space="preserve">Василиса Премудрая и Иван-царевич. 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315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 xml:space="preserve">«Царевна-лягушка». </w:t>
            </w:r>
            <w:r>
              <w:rPr>
                <w:sz w:val="24"/>
                <w:szCs w:val="24"/>
              </w:rPr>
              <w:t xml:space="preserve">Поэтика волшебной сказки.  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7-8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Сказка «</w:t>
            </w:r>
            <w:proofErr w:type="spellStart"/>
            <w:r w:rsidRPr="00246747">
              <w:rPr>
                <w:sz w:val="24"/>
                <w:szCs w:val="24"/>
              </w:rPr>
              <w:t>Иван-крестьянский</w:t>
            </w:r>
            <w:proofErr w:type="spellEnd"/>
            <w:r w:rsidRPr="00246747">
              <w:rPr>
                <w:sz w:val="24"/>
                <w:szCs w:val="24"/>
              </w:rPr>
              <w:t xml:space="preserve"> сын и </w:t>
            </w:r>
            <w:proofErr w:type="spellStart"/>
            <w:r w:rsidRPr="00246747">
              <w:rPr>
                <w:sz w:val="24"/>
                <w:szCs w:val="24"/>
              </w:rPr>
              <w:t>чудо-юдо</w:t>
            </w:r>
            <w:proofErr w:type="spellEnd"/>
            <w:r w:rsidRPr="00246747">
              <w:rPr>
                <w:sz w:val="24"/>
                <w:szCs w:val="24"/>
              </w:rPr>
              <w:t xml:space="preserve">». </w:t>
            </w:r>
            <w:r>
              <w:rPr>
                <w:sz w:val="24"/>
                <w:szCs w:val="24"/>
              </w:rPr>
              <w:t>– волшебная богатырская сказка героического содержания. Система образов сказки.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795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9-10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Сказки о животных и бытовые сказки. «Журавль и цапля», «Солдатская шинель».</w:t>
            </w:r>
            <w:r>
              <w:rPr>
                <w:sz w:val="24"/>
                <w:szCs w:val="24"/>
              </w:rPr>
              <w:t xml:space="preserve"> </w:t>
            </w:r>
            <w:r w:rsidRPr="00246747">
              <w:rPr>
                <w:sz w:val="24"/>
                <w:szCs w:val="24"/>
              </w:rPr>
              <w:t>Русские народные сказки.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315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.</w:t>
            </w:r>
            <w:r w:rsidRPr="00246747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.Итоговый урок на тему «Русские народные сказки».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 древнерусской литературы (2)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444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 xml:space="preserve">«Повесть временных лет» как литературный памятник. 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645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 xml:space="preserve">«Подвиг отрока-киевлянина и хитрость воеводы </w:t>
            </w:r>
            <w:proofErr w:type="spellStart"/>
            <w:r w:rsidRPr="00246747">
              <w:rPr>
                <w:sz w:val="24"/>
                <w:szCs w:val="24"/>
              </w:rPr>
              <w:t>Претича</w:t>
            </w:r>
            <w:proofErr w:type="spellEnd"/>
            <w:r w:rsidRPr="00246747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  <w:r w:rsidRPr="00246747">
              <w:rPr>
                <w:b/>
                <w:sz w:val="24"/>
                <w:szCs w:val="24"/>
              </w:rPr>
              <w:t xml:space="preserve">Из русской литературы </w:t>
            </w:r>
            <w:r w:rsidRPr="00246747">
              <w:rPr>
                <w:b/>
                <w:sz w:val="24"/>
                <w:szCs w:val="24"/>
                <w:lang w:val="en-US"/>
              </w:rPr>
              <w:t>XVIII</w:t>
            </w:r>
            <w:r w:rsidRPr="00246747">
              <w:rPr>
                <w:b/>
                <w:sz w:val="24"/>
                <w:szCs w:val="24"/>
              </w:rPr>
              <w:t xml:space="preserve"> века.</w:t>
            </w:r>
            <w:r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810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Вн.чт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FF49E8" w:rsidRPr="00246747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В. Ломоносов – учёный, поэт, художник, гражданин. 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570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 xml:space="preserve">«Случились вместе два Астронома в пиру…» - научные истины в поэтической форме. 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  <w:r w:rsidRPr="00246747">
              <w:rPr>
                <w:b/>
                <w:sz w:val="24"/>
                <w:szCs w:val="24"/>
              </w:rPr>
              <w:t xml:space="preserve">Из русской литературы </w:t>
            </w:r>
            <w:r w:rsidRPr="00246747">
              <w:rPr>
                <w:b/>
                <w:sz w:val="24"/>
                <w:szCs w:val="24"/>
                <w:lang w:val="en-US"/>
              </w:rPr>
              <w:t>XIX</w:t>
            </w:r>
            <w:r w:rsidRPr="00246747">
              <w:rPr>
                <w:b/>
                <w:sz w:val="24"/>
                <w:szCs w:val="24"/>
              </w:rPr>
              <w:t xml:space="preserve"> века.</w:t>
            </w:r>
            <w:r>
              <w:rPr>
                <w:b/>
                <w:sz w:val="24"/>
                <w:szCs w:val="24"/>
              </w:rPr>
              <w:t>(41)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885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Вн.чт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Жанр басни</w:t>
            </w:r>
            <w:r>
              <w:rPr>
                <w:sz w:val="24"/>
                <w:szCs w:val="24"/>
              </w:rPr>
              <w:t xml:space="preserve"> в мировой литературе</w:t>
            </w:r>
            <w:r w:rsidRPr="0024674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Истоки басенного жанра.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480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 xml:space="preserve">«Волк на псарне». Отражение исторических событий в басне. 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«Свинья под дубом», «Ворона и лисица». Осмеяние пороков жадности, невежества, неблагодарности, хитрости, глупости.</w:t>
            </w:r>
          </w:p>
          <w:p w:rsidR="00FF49E8" w:rsidRPr="00246747" w:rsidRDefault="00FF49E8" w:rsidP="008F6150">
            <w:pPr>
              <w:rPr>
                <w:sz w:val="24"/>
                <w:szCs w:val="24"/>
              </w:rPr>
            </w:pPr>
            <w:proofErr w:type="spellStart"/>
            <w:r w:rsidRPr="00246747">
              <w:rPr>
                <w:sz w:val="24"/>
                <w:szCs w:val="24"/>
              </w:rPr>
              <w:t>Рр</w:t>
            </w:r>
            <w:proofErr w:type="spellEnd"/>
            <w:r w:rsidRPr="00246747">
              <w:rPr>
                <w:sz w:val="24"/>
                <w:szCs w:val="24"/>
              </w:rPr>
              <w:t xml:space="preserve"> Рассказ и мораль в басне.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46747">
              <w:rPr>
                <w:sz w:val="24"/>
                <w:szCs w:val="24"/>
              </w:rPr>
              <w:t>Басни И. А. Крылова.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997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В. А. Жуковский: детство и начало творчества. Жуковский-сказочник. Сказка «Спящая царевна». Герои литературной сказки.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Жанр баллады. Баллада В. А. Жуковского «Кубок».</w:t>
            </w:r>
          </w:p>
          <w:p w:rsidR="00FF49E8" w:rsidRPr="00246747" w:rsidRDefault="00FF49E8" w:rsidP="008F6150">
            <w:pPr>
              <w:rPr>
                <w:sz w:val="24"/>
                <w:szCs w:val="24"/>
              </w:rPr>
            </w:pPr>
            <w:proofErr w:type="spellStart"/>
            <w:r w:rsidRPr="00246747">
              <w:rPr>
                <w:sz w:val="24"/>
                <w:szCs w:val="24"/>
              </w:rPr>
              <w:t>Рр</w:t>
            </w:r>
            <w:proofErr w:type="spellEnd"/>
            <w:r w:rsidRPr="00246747">
              <w:rPr>
                <w:sz w:val="24"/>
                <w:szCs w:val="24"/>
              </w:rPr>
              <w:t xml:space="preserve"> Благородство и жестокость героев баллады.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22-23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Детство А. С. Пушкина. Го</w:t>
            </w:r>
            <w:r>
              <w:rPr>
                <w:sz w:val="24"/>
                <w:szCs w:val="24"/>
              </w:rPr>
              <w:t>ды учения. Стихотворение «Няне»,</w:t>
            </w:r>
            <w:r w:rsidRPr="00246747">
              <w:rPr>
                <w:sz w:val="24"/>
                <w:szCs w:val="24"/>
              </w:rPr>
              <w:t xml:space="preserve"> «У лукоморья дуб зелёный…»(отрывок из поэмы «Руслан и Людмила»). Собирательная картина сюжетов, образов и событий народных сказок.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«Сказка о мёртвой царевне и о семи богатырях»</w:t>
            </w:r>
            <w:r>
              <w:rPr>
                <w:sz w:val="24"/>
                <w:szCs w:val="24"/>
              </w:rPr>
              <w:t>: события и герои</w:t>
            </w:r>
            <w:r w:rsidRPr="00246747">
              <w:rPr>
                <w:sz w:val="24"/>
                <w:szCs w:val="24"/>
              </w:rPr>
              <w:t xml:space="preserve">. 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46747">
              <w:rPr>
                <w:sz w:val="24"/>
                <w:szCs w:val="24"/>
              </w:rPr>
              <w:t xml:space="preserve">«Сказка о мёртвой царевне и о семи богатырях». </w:t>
            </w:r>
            <w:r>
              <w:rPr>
                <w:sz w:val="24"/>
                <w:szCs w:val="24"/>
              </w:rPr>
              <w:t>Сравнительная характеристика героев.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465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«Сказка о мёртвой царевне и о семи богатырях»</w:t>
            </w:r>
            <w:r>
              <w:rPr>
                <w:sz w:val="24"/>
                <w:szCs w:val="24"/>
              </w:rPr>
              <w:t>: истоки сюжета, поэтика сказки.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90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46747">
              <w:rPr>
                <w:sz w:val="24"/>
                <w:szCs w:val="24"/>
              </w:rPr>
              <w:t>«Сказка о мёртвой царевне и о семи богатырях»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480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28-29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творчеству И.А. Крылова, В.А. Жуковского, А.С. Пушкина.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208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Вн.чт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F49E8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 Пушкин. Сказки.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880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Русская литературная сказка. Антоний Погорельский. Сказка «Чёрная</w:t>
            </w:r>
            <w:r>
              <w:rPr>
                <w:sz w:val="24"/>
                <w:szCs w:val="24"/>
              </w:rPr>
              <w:t xml:space="preserve"> курица, или Подземные жители» как литературная сказка.</w:t>
            </w:r>
          </w:p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80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Антоний Погорельский. Сказка «Чёрная</w:t>
            </w:r>
            <w:r>
              <w:rPr>
                <w:sz w:val="24"/>
                <w:szCs w:val="24"/>
              </w:rPr>
              <w:t xml:space="preserve"> курица, или Подземные жители» как нравоучительное произведение.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845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 xml:space="preserve">М. Ю. Лермонтов: детство и начало литературной деятельности, интерес к истории России. «Бородино». Историческая основа произведения. 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М. Ю. Лермонтова «Бородино».</w:t>
            </w:r>
            <w:r>
              <w:rPr>
                <w:sz w:val="24"/>
                <w:szCs w:val="24"/>
              </w:rPr>
              <w:t xml:space="preserve"> Проблематика и поэтика.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839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proofErr w:type="spellStart"/>
            <w:r w:rsidRPr="00246747">
              <w:rPr>
                <w:sz w:val="24"/>
                <w:szCs w:val="24"/>
              </w:rPr>
              <w:t>Вч</w:t>
            </w:r>
            <w:proofErr w:type="spellEnd"/>
            <w:r w:rsidRPr="00246747">
              <w:rPr>
                <w:sz w:val="24"/>
                <w:szCs w:val="24"/>
              </w:rPr>
              <w:t xml:space="preserve"> Сказк</w:t>
            </w:r>
            <w:r>
              <w:rPr>
                <w:sz w:val="24"/>
                <w:szCs w:val="24"/>
              </w:rPr>
              <w:t>а М. Ю. Лермонтова «</w:t>
            </w:r>
            <w:proofErr w:type="spellStart"/>
            <w:r>
              <w:rPr>
                <w:sz w:val="24"/>
                <w:szCs w:val="24"/>
              </w:rPr>
              <w:t>Ашик-Кериб</w:t>
            </w:r>
            <w:proofErr w:type="spellEnd"/>
            <w:r>
              <w:rPr>
                <w:sz w:val="24"/>
                <w:szCs w:val="24"/>
              </w:rPr>
              <w:t>» как литературная сказка.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Н. В. Гоголь: детство, годы учения, начало литературной деятельности. «Заколдованное место» - повесть из книги «Вечера на хуторе близ Диканьки». Народные предания – основа повести.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80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Н. В. Гоголь. «Заколдованное место»</w:t>
            </w:r>
            <w:r>
              <w:rPr>
                <w:sz w:val="24"/>
                <w:szCs w:val="24"/>
              </w:rPr>
              <w:t>: реальность и фантастика в повести.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90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Вн.чт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246747">
              <w:rPr>
                <w:sz w:val="24"/>
                <w:szCs w:val="24"/>
              </w:rPr>
              <w:t>Н. В. Гоголь</w:t>
            </w:r>
            <w:r>
              <w:rPr>
                <w:sz w:val="24"/>
                <w:szCs w:val="24"/>
              </w:rPr>
              <w:t xml:space="preserve"> </w:t>
            </w:r>
            <w:r w:rsidRPr="00246747">
              <w:rPr>
                <w:sz w:val="24"/>
                <w:szCs w:val="24"/>
              </w:rPr>
              <w:t>«Вечера на хуторе близ Диканьки»</w:t>
            </w:r>
            <w:r>
              <w:rPr>
                <w:sz w:val="24"/>
                <w:szCs w:val="24"/>
              </w:rPr>
              <w:t xml:space="preserve"> : «Майская ночь, или </w:t>
            </w:r>
            <w:proofErr w:type="spellStart"/>
            <w:r>
              <w:rPr>
                <w:sz w:val="24"/>
                <w:szCs w:val="24"/>
              </w:rPr>
              <w:t>Утоплиница</w:t>
            </w:r>
            <w:proofErr w:type="spellEnd"/>
            <w:r>
              <w:rPr>
                <w:sz w:val="24"/>
                <w:szCs w:val="24"/>
              </w:rPr>
              <w:t>», «Ночь перед Рождеством», «Страшная месть».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021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Н. А. Некрасов: детство и начало литературной деятельности, «Есть женщины в русских селеньях…»- отрывок из поэмы «Мороз, Красный нос». Образ русской крестьянки.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40-41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 xml:space="preserve">Н. А. Некрасов. «Крестьянские дети». </w:t>
            </w:r>
            <w:r>
              <w:rPr>
                <w:sz w:val="24"/>
                <w:szCs w:val="24"/>
              </w:rPr>
              <w:t>Труд и забавы крестьянских детей. Язык стихотворений.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И. С. Тургенев: детство, начало литературной деятельности. «</w:t>
            </w:r>
            <w:proofErr w:type="spellStart"/>
            <w:r w:rsidRPr="00246747">
              <w:rPr>
                <w:sz w:val="24"/>
                <w:szCs w:val="24"/>
              </w:rPr>
              <w:t>Муму</w:t>
            </w:r>
            <w:proofErr w:type="spellEnd"/>
            <w:r w:rsidRPr="00246747">
              <w:rPr>
                <w:sz w:val="24"/>
                <w:szCs w:val="24"/>
              </w:rPr>
              <w:t xml:space="preserve">». Историко-культурный контекст рассказа. 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Муму</w:t>
            </w:r>
            <w:proofErr w:type="spellEnd"/>
            <w:r>
              <w:rPr>
                <w:sz w:val="24"/>
                <w:szCs w:val="24"/>
              </w:rPr>
              <w:t>», как п</w:t>
            </w:r>
            <w:r w:rsidRPr="00246747">
              <w:rPr>
                <w:sz w:val="24"/>
                <w:szCs w:val="24"/>
              </w:rPr>
              <w:t>ротест героя против отношений барства и рабства. Сравнение, гипербола.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375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И.С. Тургенев: система образов.</w:t>
            </w:r>
          </w:p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80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  <w:r>
              <w:rPr>
                <w:sz w:val="24"/>
                <w:szCs w:val="24"/>
              </w:rPr>
              <w:t xml:space="preserve"> И.С. Тургенев – мастер портрета и пейзажа.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623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 xml:space="preserve">А. А. Фета. </w:t>
            </w:r>
            <w:r>
              <w:rPr>
                <w:sz w:val="24"/>
                <w:szCs w:val="24"/>
              </w:rPr>
              <w:t>Лирика. «Чудная картина…», «Весенний дождь», «Задрожали листы, облетая…»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Л. Н. Толстой: детство, начало литературной деятельности. «Кавказский пленник»</w:t>
            </w:r>
            <w:r>
              <w:rPr>
                <w:sz w:val="24"/>
                <w:szCs w:val="24"/>
              </w:rPr>
              <w:t>: русский офицер в плену у горцев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Л.Н. Толстой «Кавказский пленник»: Жилин и </w:t>
            </w:r>
            <w:proofErr w:type="spellStart"/>
            <w:r>
              <w:rPr>
                <w:sz w:val="24"/>
                <w:szCs w:val="24"/>
              </w:rPr>
              <w:t>Костылин</w:t>
            </w:r>
            <w:proofErr w:type="spellEnd"/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65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proofErr w:type="spellStart"/>
            <w:r w:rsidRPr="00246747">
              <w:rPr>
                <w:sz w:val="24"/>
                <w:szCs w:val="24"/>
              </w:rPr>
              <w:t>Рр</w:t>
            </w:r>
            <w:proofErr w:type="spellEnd"/>
            <w:r w:rsidRPr="002467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Л.Н. Толстой «Кавказский пленник»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05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50-51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творчеству М.Ю. Лермонтова, Н.В. Гоголя, Н.А. Некрасова, И.С. Тургенева, Л.Н. Толстой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862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А. П. Чехов: детство, начало литера</w:t>
            </w:r>
            <w:r>
              <w:rPr>
                <w:sz w:val="24"/>
                <w:szCs w:val="24"/>
              </w:rPr>
              <w:t>турной деятельности. «Хирургия» как ю</w:t>
            </w:r>
            <w:r w:rsidRPr="00246747">
              <w:rPr>
                <w:sz w:val="24"/>
                <w:szCs w:val="24"/>
              </w:rPr>
              <w:t>мористически</w:t>
            </w:r>
            <w:r>
              <w:rPr>
                <w:sz w:val="24"/>
                <w:szCs w:val="24"/>
              </w:rPr>
              <w:t>й</w:t>
            </w:r>
            <w:r w:rsidRPr="00246747">
              <w:rPr>
                <w:sz w:val="24"/>
                <w:szCs w:val="24"/>
              </w:rPr>
              <w:t xml:space="preserve"> рассказ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80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  <w:r>
              <w:rPr>
                <w:sz w:val="24"/>
                <w:szCs w:val="24"/>
              </w:rPr>
              <w:t xml:space="preserve"> А. П. Чехов</w:t>
            </w:r>
            <w:r w:rsidRPr="002467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«Хирургия»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90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</w:t>
            </w:r>
            <w:proofErr w:type="spellEnd"/>
            <w:r>
              <w:rPr>
                <w:sz w:val="24"/>
                <w:szCs w:val="24"/>
              </w:rPr>
              <w:t>. чт. А. П. Чехов. Рассказы.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567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b/>
                <w:sz w:val="24"/>
                <w:szCs w:val="24"/>
              </w:rPr>
              <w:t xml:space="preserve"> Русские поэты </w:t>
            </w:r>
            <w:r w:rsidRPr="00246747">
              <w:rPr>
                <w:b/>
                <w:sz w:val="24"/>
                <w:szCs w:val="24"/>
                <w:lang w:val="en-US"/>
              </w:rPr>
              <w:t>XIX</w:t>
            </w:r>
            <w:r w:rsidRPr="00246747">
              <w:rPr>
                <w:b/>
                <w:sz w:val="24"/>
                <w:szCs w:val="24"/>
              </w:rPr>
              <w:t xml:space="preserve"> века о Родине, родной природе и о себе.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 Тютчев. «Зима недаром злится…», «Весенние воды», «Как весел грохот летних бурь», «Есть в осени первоначальной…»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839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А. Н. Майков</w:t>
            </w:r>
            <w:r>
              <w:rPr>
                <w:sz w:val="24"/>
                <w:szCs w:val="24"/>
              </w:rPr>
              <w:t xml:space="preserve"> «Ласточка»</w:t>
            </w:r>
            <w:r w:rsidRPr="00246747">
              <w:rPr>
                <w:sz w:val="24"/>
                <w:szCs w:val="24"/>
              </w:rPr>
              <w:t>, И. С. Никитин</w:t>
            </w:r>
            <w:r>
              <w:rPr>
                <w:sz w:val="24"/>
                <w:szCs w:val="24"/>
              </w:rPr>
              <w:t xml:space="preserve"> «Доброе утро», «Зимняя ночь»</w:t>
            </w:r>
            <w:r w:rsidRPr="00246747">
              <w:rPr>
                <w:sz w:val="24"/>
                <w:szCs w:val="24"/>
              </w:rPr>
              <w:t>, И. З. Суриков</w:t>
            </w:r>
            <w:r>
              <w:rPr>
                <w:sz w:val="24"/>
                <w:szCs w:val="24"/>
              </w:rPr>
              <w:t xml:space="preserve"> «Зима»</w:t>
            </w:r>
            <w:r w:rsidRPr="0024674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А.Н. «Весна»</w:t>
            </w:r>
            <w:r w:rsidRPr="00246747">
              <w:rPr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425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  <w:r>
              <w:rPr>
                <w:sz w:val="24"/>
                <w:szCs w:val="24"/>
              </w:rPr>
              <w:t xml:space="preserve"> Русские поэты девятнадцатого века о Родине и родной природе.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  <w:r w:rsidRPr="00246747">
              <w:rPr>
                <w:b/>
                <w:sz w:val="24"/>
                <w:szCs w:val="24"/>
              </w:rPr>
              <w:t xml:space="preserve">Из русской литературы </w:t>
            </w:r>
            <w:r w:rsidRPr="00246747">
              <w:rPr>
                <w:b/>
                <w:sz w:val="24"/>
                <w:szCs w:val="24"/>
                <w:lang w:val="en-US"/>
              </w:rPr>
              <w:t>XX</w:t>
            </w:r>
            <w:r w:rsidRPr="00246747">
              <w:rPr>
                <w:b/>
                <w:sz w:val="24"/>
                <w:szCs w:val="24"/>
              </w:rPr>
              <w:t xml:space="preserve"> века</w:t>
            </w:r>
            <w:r>
              <w:rPr>
                <w:b/>
                <w:sz w:val="24"/>
                <w:szCs w:val="24"/>
              </w:rPr>
              <w:t>(71)</w:t>
            </w:r>
            <w:r w:rsidRPr="0024674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420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И. А. Бунин «Косцы». «Дивная прелесть» и «очарование» песен косцов.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41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Вн.чт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246747">
              <w:rPr>
                <w:sz w:val="24"/>
                <w:szCs w:val="24"/>
              </w:rPr>
              <w:t xml:space="preserve"> И. А. Бунин</w:t>
            </w:r>
            <w:r>
              <w:rPr>
                <w:sz w:val="24"/>
                <w:szCs w:val="24"/>
              </w:rPr>
              <w:t xml:space="preserve"> «Подснежник»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В. Г. Короленко: детство писателя, начало литературной деятельности. «В дурном обществе»</w:t>
            </w:r>
            <w:r>
              <w:rPr>
                <w:sz w:val="24"/>
                <w:szCs w:val="24"/>
              </w:rPr>
              <w:t>: судья его дети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В. Г. Короленко «В дурном обществе»</w:t>
            </w:r>
            <w:r>
              <w:rPr>
                <w:sz w:val="24"/>
                <w:szCs w:val="24"/>
              </w:rPr>
              <w:t xml:space="preserve">:семья </w:t>
            </w:r>
            <w:proofErr w:type="spellStart"/>
            <w:r>
              <w:rPr>
                <w:sz w:val="24"/>
                <w:szCs w:val="24"/>
              </w:rPr>
              <w:t>Тыбурция</w:t>
            </w:r>
            <w:proofErr w:type="spellEnd"/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450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В. Г. Короленко «В дурном обществе»</w:t>
            </w:r>
            <w:r>
              <w:rPr>
                <w:sz w:val="24"/>
                <w:szCs w:val="24"/>
              </w:rPr>
              <w:t>: «дурное общество» и «дурные дела».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05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46747">
              <w:rPr>
                <w:sz w:val="24"/>
                <w:szCs w:val="24"/>
              </w:rPr>
              <w:t>В. Г. Короленко «В дурном обществе»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697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С. А. Есенин: детство, начало литературной деятельности. Стихи о Родине.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68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П. П. Бажов. Рассказ о жизни и творчестве писателя. «Медной горы Хозяйка»</w:t>
            </w:r>
            <w:r>
              <w:rPr>
                <w:sz w:val="24"/>
                <w:szCs w:val="24"/>
              </w:rPr>
              <w:t>: образы Степана и Хозяйки Медной горы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П. Бажов </w:t>
            </w:r>
            <w:r w:rsidRPr="00246747">
              <w:rPr>
                <w:sz w:val="24"/>
                <w:szCs w:val="24"/>
              </w:rPr>
              <w:t>«Медной горы Хозяйка»</w:t>
            </w:r>
            <w:r>
              <w:rPr>
                <w:sz w:val="24"/>
                <w:szCs w:val="24"/>
              </w:rPr>
              <w:t>: сказ как жанр литературы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675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К. Г. Паустовский: страницы биографии. Сказка «Тёплый хлеб»</w:t>
            </w:r>
            <w:r>
              <w:rPr>
                <w:sz w:val="24"/>
                <w:szCs w:val="24"/>
              </w:rPr>
              <w:t>: герои и их поступки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440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К. Г. Паустовский</w:t>
            </w:r>
            <w:r>
              <w:rPr>
                <w:sz w:val="24"/>
                <w:szCs w:val="24"/>
              </w:rPr>
              <w:t xml:space="preserve"> </w:t>
            </w:r>
            <w:r w:rsidRPr="00246747">
              <w:rPr>
                <w:sz w:val="24"/>
                <w:szCs w:val="24"/>
              </w:rPr>
              <w:t>«Тёплый хлеб»</w:t>
            </w:r>
            <w:r>
              <w:rPr>
                <w:sz w:val="24"/>
                <w:szCs w:val="24"/>
              </w:rPr>
              <w:t>: язык сказки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Вн.чт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246747">
              <w:rPr>
                <w:sz w:val="24"/>
                <w:szCs w:val="24"/>
              </w:rPr>
              <w:t>К. Г. Паустовский</w:t>
            </w:r>
            <w:r>
              <w:rPr>
                <w:sz w:val="24"/>
                <w:szCs w:val="24"/>
              </w:rPr>
              <w:t xml:space="preserve"> </w:t>
            </w:r>
            <w:r w:rsidRPr="00246747">
              <w:rPr>
                <w:sz w:val="24"/>
                <w:szCs w:val="24"/>
              </w:rPr>
              <w:t>«Заячьи лапы»</w:t>
            </w:r>
            <w:r>
              <w:rPr>
                <w:sz w:val="24"/>
                <w:szCs w:val="24"/>
              </w:rPr>
              <w:t xml:space="preserve"> и другие рассказы</w:t>
            </w:r>
            <w:r w:rsidRPr="00246747">
              <w:rPr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540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Вн.чт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246747">
              <w:rPr>
                <w:sz w:val="24"/>
                <w:szCs w:val="24"/>
              </w:rPr>
              <w:t>С. Я. Маршак</w:t>
            </w:r>
            <w:r>
              <w:rPr>
                <w:sz w:val="24"/>
                <w:szCs w:val="24"/>
              </w:rPr>
              <w:t>. Сказки для детей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714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С. Я. Маршак</w:t>
            </w:r>
            <w:r>
              <w:rPr>
                <w:sz w:val="24"/>
                <w:szCs w:val="24"/>
              </w:rPr>
              <w:t xml:space="preserve">: </w:t>
            </w:r>
            <w:r w:rsidRPr="00246747">
              <w:rPr>
                <w:sz w:val="24"/>
                <w:szCs w:val="24"/>
              </w:rPr>
              <w:t>«Двенадцать месяцев»</w:t>
            </w:r>
            <w:r>
              <w:rPr>
                <w:sz w:val="24"/>
                <w:szCs w:val="24"/>
              </w:rPr>
              <w:t>: проблемы и герои.</w:t>
            </w:r>
          </w:p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570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С. Я. Маршак</w:t>
            </w:r>
            <w:r>
              <w:rPr>
                <w:sz w:val="24"/>
                <w:szCs w:val="24"/>
              </w:rPr>
              <w:t>: «Двенадцать месяцев» пьеса-сказка и её народная основа.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243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46747">
              <w:rPr>
                <w:sz w:val="24"/>
                <w:szCs w:val="24"/>
              </w:rPr>
              <w:t>С. Я. Маршак</w:t>
            </w:r>
            <w:r>
              <w:rPr>
                <w:sz w:val="24"/>
                <w:szCs w:val="24"/>
              </w:rPr>
              <w:t>: «Двенадцать месяцев»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780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А. П. Платонов. Детство, начало литературной деятельн</w:t>
            </w:r>
            <w:r>
              <w:rPr>
                <w:sz w:val="24"/>
                <w:szCs w:val="24"/>
              </w:rPr>
              <w:t>ости писателя. Рассказ «Никита»: человек и природа.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315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А. П. Платонов</w:t>
            </w:r>
            <w:r>
              <w:rPr>
                <w:sz w:val="24"/>
                <w:szCs w:val="24"/>
              </w:rPr>
              <w:t xml:space="preserve"> «Никита»: быль и фантастика.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В. П. Астафьев. Детство писателя. Автобиографичность произведений. Рассказ «</w:t>
            </w:r>
            <w:proofErr w:type="spellStart"/>
            <w:r w:rsidRPr="00246747">
              <w:rPr>
                <w:sz w:val="24"/>
                <w:szCs w:val="24"/>
              </w:rPr>
              <w:t>Васюткино</w:t>
            </w:r>
            <w:proofErr w:type="spellEnd"/>
            <w:r w:rsidRPr="00246747">
              <w:rPr>
                <w:sz w:val="24"/>
                <w:szCs w:val="24"/>
              </w:rPr>
              <w:t xml:space="preserve"> озеро</w:t>
            </w:r>
            <w:r>
              <w:rPr>
                <w:sz w:val="24"/>
                <w:szCs w:val="24"/>
              </w:rPr>
              <w:t>»: юный герой в экстремальной ситуации.</w:t>
            </w:r>
            <w:r w:rsidRPr="002467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540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В. П. Астафьев «</w:t>
            </w:r>
            <w:proofErr w:type="spellStart"/>
            <w:r w:rsidRPr="00246747">
              <w:rPr>
                <w:sz w:val="24"/>
                <w:szCs w:val="24"/>
              </w:rPr>
              <w:t>Васюткино</w:t>
            </w:r>
            <w:proofErr w:type="spellEnd"/>
            <w:r w:rsidRPr="00246747">
              <w:rPr>
                <w:sz w:val="24"/>
                <w:szCs w:val="24"/>
              </w:rPr>
              <w:t xml:space="preserve"> озеро»</w:t>
            </w:r>
            <w:r>
              <w:rPr>
                <w:sz w:val="24"/>
                <w:szCs w:val="24"/>
              </w:rPr>
              <w:t xml:space="preserve">. Становление характера </w:t>
            </w:r>
            <w:proofErr w:type="spellStart"/>
            <w:r>
              <w:rPr>
                <w:sz w:val="24"/>
                <w:szCs w:val="24"/>
              </w:rPr>
              <w:t>Васютки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46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78-79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классному письменному ответу на один </w:t>
            </w:r>
            <w:r>
              <w:rPr>
                <w:sz w:val="24"/>
                <w:szCs w:val="24"/>
              </w:rPr>
              <w:lastRenderedPageBreak/>
              <w:t>из проблемных вопросов.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  <w:r w:rsidRPr="00246747">
              <w:rPr>
                <w:b/>
                <w:sz w:val="24"/>
                <w:szCs w:val="24"/>
              </w:rPr>
              <w:t>Поэты о Великой Отечественной войне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850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80-81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Поэтическая летопись Великой Отечественной войны. А. Т. Твардовский. Баллада «Рассказ танкиста». Подвиг бойцов крепости-героя Бреста. К. М. Симонов. «Майор привёз мальчишку на лафете».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  <w:r w:rsidRPr="00246747">
              <w:rPr>
                <w:b/>
                <w:sz w:val="24"/>
                <w:szCs w:val="24"/>
              </w:rPr>
              <w:t xml:space="preserve">Писатели и поты </w:t>
            </w:r>
            <w:r w:rsidRPr="00246747">
              <w:rPr>
                <w:b/>
                <w:sz w:val="24"/>
                <w:szCs w:val="24"/>
                <w:lang w:val="en-US"/>
              </w:rPr>
              <w:t>XX</w:t>
            </w:r>
            <w:r w:rsidRPr="00246747">
              <w:rPr>
                <w:b/>
                <w:sz w:val="24"/>
                <w:szCs w:val="24"/>
              </w:rPr>
              <w:t xml:space="preserve"> века о Родине, родной природе и о себе</w:t>
            </w:r>
            <w:r>
              <w:rPr>
                <w:b/>
                <w:sz w:val="24"/>
                <w:szCs w:val="24"/>
              </w:rPr>
              <w:t>(</w:t>
            </w:r>
            <w:r w:rsidRPr="0024674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405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И.А. Бунин «Помню - долгий зимний вечер…»; </w:t>
            </w:r>
            <w:proofErr w:type="spellStart"/>
            <w:r>
              <w:rPr>
                <w:sz w:val="24"/>
                <w:szCs w:val="24"/>
              </w:rPr>
              <w:t>Дон-Аминадо</w:t>
            </w:r>
            <w:proofErr w:type="spellEnd"/>
            <w:r>
              <w:rPr>
                <w:sz w:val="24"/>
                <w:szCs w:val="24"/>
              </w:rPr>
              <w:t xml:space="preserve"> «Города и годы»</w:t>
            </w:r>
          </w:p>
        </w:tc>
        <w:tc>
          <w:tcPr>
            <w:tcW w:w="5954" w:type="dxa"/>
            <w:vMerge w:val="restart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50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Кедрин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Алёнушка</w:t>
            </w:r>
            <w:proofErr w:type="spellEnd"/>
            <w:r>
              <w:rPr>
                <w:sz w:val="24"/>
                <w:szCs w:val="24"/>
              </w:rPr>
              <w:t>»; А. Прокофьев «</w:t>
            </w:r>
            <w:proofErr w:type="spellStart"/>
            <w:r>
              <w:rPr>
                <w:sz w:val="24"/>
                <w:szCs w:val="24"/>
              </w:rPr>
              <w:t>Алёнушка</w:t>
            </w:r>
            <w:proofErr w:type="spellEnd"/>
            <w:r>
              <w:rPr>
                <w:sz w:val="24"/>
                <w:szCs w:val="24"/>
              </w:rPr>
              <w:t>»; Н. Рубцов «Родная деревня»</w:t>
            </w:r>
          </w:p>
        </w:tc>
        <w:tc>
          <w:tcPr>
            <w:tcW w:w="5954" w:type="dxa"/>
            <w:vMerge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70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  <w:r w:rsidRPr="00246747">
              <w:rPr>
                <w:b/>
                <w:sz w:val="24"/>
                <w:szCs w:val="24"/>
              </w:rPr>
              <w:t>Писатели улыбаются.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84-86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Игры «кавказских пленников» и «</w:t>
            </w:r>
            <w:proofErr w:type="spellStart"/>
            <w:r w:rsidRPr="00246747">
              <w:rPr>
                <w:sz w:val="24"/>
                <w:szCs w:val="24"/>
              </w:rPr>
              <w:t>робинзонов</w:t>
            </w:r>
            <w:proofErr w:type="spellEnd"/>
            <w:r w:rsidRPr="00246747">
              <w:rPr>
                <w:sz w:val="24"/>
                <w:szCs w:val="24"/>
              </w:rPr>
              <w:t>» в рассказах С. Чёрного. Песня-шутка Ю. Кима «Рыба-кит».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b/>
                <w:sz w:val="24"/>
                <w:szCs w:val="24"/>
              </w:rPr>
            </w:pPr>
            <w:r w:rsidRPr="00246747">
              <w:rPr>
                <w:b/>
                <w:sz w:val="24"/>
                <w:szCs w:val="24"/>
              </w:rPr>
              <w:t>Из зарубежной литературы</w:t>
            </w:r>
            <w:r>
              <w:rPr>
                <w:b/>
                <w:sz w:val="24"/>
                <w:szCs w:val="24"/>
              </w:rPr>
              <w:t>(15)</w:t>
            </w:r>
            <w:r w:rsidRPr="0024674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Р. Л. Стивенсон. Баллада «Вересковый мёд. Подвиг героя во имя сохранения тайны предков, их традиций.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405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Д. Дефо. «Жизнь и удивительные приключения Робинзона Крузо»</w:t>
            </w:r>
            <w:r>
              <w:rPr>
                <w:sz w:val="24"/>
                <w:szCs w:val="24"/>
              </w:rPr>
              <w:t>: необычайные приключения героя.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26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Д. Дефо. «Жизнь и удивительные приключения Робинзона Крузо»</w:t>
            </w:r>
            <w:r>
              <w:rPr>
                <w:sz w:val="24"/>
                <w:szCs w:val="24"/>
              </w:rPr>
              <w:t>: характер героя.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35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Д. Дефо. «Жизнь и удивительные приключения Робинзона Крузо»</w:t>
            </w:r>
            <w:r>
              <w:rPr>
                <w:sz w:val="24"/>
                <w:szCs w:val="24"/>
              </w:rPr>
              <w:t>:произведение о силе человеческого духа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 xml:space="preserve">Х. К. Андерсен: страницы биографии. «Снежная королева»: реальное и фантастическое в сказке. 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555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Х. К. Андерсен: страницы биографии. «Снежная королева»</w:t>
            </w:r>
            <w:r>
              <w:rPr>
                <w:sz w:val="24"/>
                <w:szCs w:val="24"/>
              </w:rPr>
              <w:t>: о великой силе любви.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65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Х. К. Андерсен</w:t>
            </w:r>
            <w:r>
              <w:rPr>
                <w:sz w:val="24"/>
                <w:szCs w:val="24"/>
              </w:rPr>
              <w:t xml:space="preserve"> </w:t>
            </w:r>
            <w:r w:rsidRPr="00246747">
              <w:rPr>
                <w:sz w:val="24"/>
                <w:szCs w:val="24"/>
              </w:rPr>
              <w:t>«Снежная королева»</w:t>
            </w:r>
            <w:r>
              <w:rPr>
                <w:sz w:val="24"/>
                <w:szCs w:val="24"/>
              </w:rPr>
              <w:t>: что есть красота?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65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</w:t>
            </w:r>
            <w:proofErr w:type="spellEnd"/>
            <w:r>
              <w:rPr>
                <w:sz w:val="24"/>
                <w:szCs w:val="24"/>
              </w:rPr>
              <w:t>. чт.</w:t>
            </w:r>
            <w:r w:rsidRPr="00246747">
              <w:rPr>
                <w:sz w:val="24"/>
                <w:szCs w:val="24"/>
              </w:rPr>
              <w:t>Х. К. Андерсен</w:t>
            </w:r>
            <w:r>
              <w:rPr>
                <w:sz w:val="24"/>
                <w:szCs w:val="24"/>
              </w:rPr>
              <w:t>. Сказки.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111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95-96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Default="00FF49E8" w:rsidP="008F61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46747">
              <w:rPr>
                <w:sz w:val="24"/>
                <w:szCs w:val="24"/>
              </w:rPr>
              <w:t>Х. К. Андерсен</w:t>
            </w:r>
            <w:r>
              <w:rPr>
                <w:sz w:val="24"/>
                <w:szCs w:val="24"/>
              </w:rPr>
              <w:t>. Сказки.</w:t>
            </w:r>
          </w:p>
          <w:p w:rsidR="00FF49E8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(устный ответ на один из проблемных вопросов)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767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Марк Твен. «Приключения Тома </w:t>
            </w:r>
            <w:proofErr w:type="spellStart"/>
            <w:r>
              <w:rPr>
                <w:sz w:val="24"/>
                <w:szCs w:val="24"/>
              </w:rPr>
              <w:t>Сойера</w:t>
            </w:r>
            <w:proofErr w:type="spellEnd"/>
            <w:r>
              <w:rPr>
                <w:sz w:val="24"/>
                <w:szCs w:val="24"/>
              </w:rPr>
              <w:t>»: неповторимы мир детства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562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Марк Твен. «Приключения Тома </w:t>
            </w:r>
            <w:proofErr w:type="spellStart"/>
            <w:r>
              <w:rPr>
                <w:sz w:val="24"/>
                <w:szCs w:val="24"/>
              </w:rPr>
              <w:t>Сойера</w:t>
            </w:r>
            <w:proofErr w:type="spellEnd"/>
            <w:r>
              <w:rPr>
                <w:sz w:val="24"/>
                <w:szCs w:val="24"/>
              </w:rPr>
              <w:t>»: дружба героев.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495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Марк Твен</w:t>
            </w:r>
            <w:r>
              <w:rPr>
                <w:sz w:val="24"/>
                <w:szCs w:val="24"/>
              </w:rPr>
              <w:t xml:space="preserve"> </w:t>
            </w:r>
            <w:r w:rsidRPr="00246747">
              <w:rPr>
                <w:sz w:val="24"/>
                <w:szCs w:val="24"/>
              </w:rPr>
              <w:t xml:space="preserve">«Приключения Тома </w:t>
            </w:r>
            <w:proofErr w:type="spellStart"/>
            <w:r w:rsidRPr="00246747">
              <w:rPr>
                <w:sz w:val="24"/>
                <w:szCs w:val="24"/>
              </w:rPr>
              <w:t>Сойера</w:t>
            </w:r>
            <w:proofErr w:type="spellEnd"/>
            <w:r>
              <w:rPr>
                <w:sz w:val="24"/>
                <w:szCs w:val="24"/>
              </w:rPr>
              <w:t>» - любимая книга многих поколений читателей.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226"/>
        </w:trPr>
        <w:tc>
          <w:tcPr>
            <w:tcW w:w="1135" w:type="dxa"/>
          </w:tcPr>
          <w:p w:rsidR="00FF49E8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100-101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 xml:space="preserve">Джек Лондон: страницы биографии. «Сказание о </w:t>
            </w:r>
            <w:proofErr w:type="spellStart"/>
            <w:r w:rsidRPr="00246747">
              <w:rPr>
                <w:sz w:val="24"/>
                <w:szCs w:val="24"/>
              </w:rPr>
              <w:t>Кише</w:t>
            </w:r>
            <w:proofErr w:type="spellEnd"/>
            <w:r w:rsidRPr="00246747">
              <w:rPr>
                <w:sz w:val="24"/>
                <w:szCs w:val="24"/>
              </w:rPr>
              <w:t>». Тема взросления подростка. Смелость, мужество, смекалка Киша. Чувство собственного достоинства.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578"/>
        </w:trPr>
        <w:tc>
          <w:tcPr>
            <w:tcW w:w="1135" w:type="dxa"/>
          </w:tcPr>
          <w:p w:rsidR="00FF49E8" w:rsidRPr="007C202D" w:rsidRDefault="00FF49E8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Подведение итогов года.</w:t>
            </w:r>
          </w:p>
          <w:p w:rsidR="00FF49E8" w:rsidRPr="00246747" w:rsidRDefault="00FF49E8" w:rsidP="008F6150">
            <w:pPr>
              <w:rPr>
                <w:sz w:val="24"/>
                <w:szCs w:val="24"/>
              </w:rPr>
            </w:pPr>
            <w:r w:rsidRPr="00246747">
              <w:rPr>
                <w:sz w:val="24"/>
                <w:szCs w:val="24"/>
              </w:rPr>
              <w:t>Что читать летом?</w:t>
            </w:r>
          </w:p>
        </w:tc>
        <w:tc>
          <w:tcPr>
            <w:tcW w:w="5954" w:type="dxa"/>
          </w:tcPr>
          <w:p w:rsidR="00FF49E8" w:rsidRPr="00246747" w:rsidRDefault="00FF49E8" w:rsidP="008F6150">
            <w:pPr>
              <w:rPr>
                <w:sz w:val="24"/>
                <w:szCs w:val="24"/>
              </w:rPr>
            </w:pPr>
          </w:p>
        </w:tc>
      </w:tr>
      <w:tr w:rsidR="00FF49E8" w:rsidRPr="00246747" w:rsidTr="008F6150">
        <w:trPr>
          <w:trHeight w:val="70"/>
        </w:trPr>
        <w:tc>
          <w:tcPr>
            <w:tcW w:w="15452" w:type="dxa"/>
            <w:gridSpan w:val="5"/>
            <w:tcBorders>
              <w:left w:val="nil"/>
              <w:bottom w:val="nil"/>
              <w:right w:val="nil"/>
            </w:tcBorders>
          </w:tcPr>
          <w:p w:rsidR="00FF49E8" w:rsidRPr="00EA3149" w:rsidRDefault="00FF49E8" w:rsidP="008F6150">
            <w:pPr>
              <w:rPr>
                <w:b/>
                <w:sz w:val="24"/>
                <w:szCs w:val="24"/>
              </w:rPr>
            </w:pPr>
          </w:p>
        </w:tc>
      </w:tr>
    </w:tbl>
    <w:p w:rsidR="00FF49E8" w:rsidRDefault="00FF49E8" w:rsidP="00FF49E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Материально-техническое обеспечение.</w:t>
      </w:r>
    </w:p>
    <w:p w:rsidR="00FF49E8" w:rsidRDefault="00FF49E8" w:rsidP="00FF49E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F49E8" w:rsidRDefault="00FF49E8" w:rsidP="00FF49E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Рабочей программы по литературе. Предметная линия учебников под редакцией В.Я. Коровиной. 5-9 классы: учеб. пособие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организаций / </w:t>
      </w:r>
      <w:r w:rsidRPr="00BB18FB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В.Я. Коровина, В.П. Журавлёв, В.И. Коровин, Н.В. Беляева</w:t>
      </w:r>
      <w:r w:rsidRPr="00BB18F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 – 3-е изд.– М.: Просвещение, 2016.</w:t>
      </w:r>
    </w:p>
    <w:p w:rsidR="00FF49E8" w:rsidRDefault="00FF49E8" w:rsidP="00FF49E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Литература. 5 класс. Учебник для общеобразовательных учреждений. В двух частях / В.Я. Коровиной, ,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Журалёв</w:t>
      </w:r>
      <w:proofErr w:type="spellEnd"/>
      <w:r>
        <w:rPr>
          <w:rFonts w:ascii="Times New Roman" w:hAnsi="Times New Roman" w:cs="Times New Roman"/>
          <w:sz w:val="24"/>
          <w:szCs w:val="24"/>
        </w:rPr>
        <w:t>, В.И. Коровин. – М.: Просвещение, 2013.</w:t>
      </w:r>
    </w:p>
    <w:p w:rsidR="00FF49E8" w:rsidRDefault="00FF49E8" w:rsidP="00FF49E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литературе. 5 класс (по программе под редакцией В.Я. Коровиной). Методическое пособие с электронным приложением / Авт.-сост. Н.Ф.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Ромашина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под. Ред. Г.В.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Дмитренко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B86B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М.: Планета, 2015.</w:t>
      </w:r>
    </w:p>
    <w:p w:rsidR="00FF49E8" w:rsidRDefault="00FF49E8" w:rsidP="00FF49E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Н.В. Беляева. Уроки литературы в 5 классе. Поурочные разработки: учеб.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>. организаций – М.: Просвещение, 2016.</w:t>
      </w:r>
    </w:p>
    <w:p w:rsidR="00FF49E8" w:rsidRPr="00B36A94" w:rsidRDefault="00FF49E8" w:rsidP="00FF49E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Полухина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В.П. Читаем, думаем, спорим…: Дидактические материалы: 5 класс – М.: Просвещение, 2011.</w:t>
      </w:r>
    </w:p>
    <w:p w:rsidR="00FF49E8" w:rsidRPr="00376E71" w:rsidRDefault="00FF49E8" w:rsidP="00FF49E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Интернет-ресурсы</w:t>
      </w:r>
      <w:r w:rsidRPr="00FF6BAA">
        <w:rPr>
          <w:rFonts w:ascii="Times New Roman" w:hAnsi="Times New Roman" w:cs="Times New Roman"/>
          <w:sz w:val="24"/>
          <w:szCs w:val="24"/>
        </w:rPr>
        <w:t>:</w:t>
      </w:r>
    </w:p>
    <w:p w:rsidR="00FF49E8" w:rsidRPr="00376E71" w:rsidRDefault="00CE52EC" w:rsidP="00FF49E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5" w:history="1">
        <w:r w:rsidR="00FF49E8" w:rsidRPr="00942CAC">
          <w:rPr>
            <w:rStyle w:val="af1"/>
            <w:lang w:val="en-US"/>
          </w:rPr>
          <w:t>www</w:t>
        </w:r>
        <w:r w:rsidR="00FF49E8" w:rsidRPr="00376E71">
          <w:rPr>
            <w:rStyle w:val="af1"/>
          </w:rPr>
          <w:t>.</w:t>
        </w:r>
        <w:proofErr w:type="spellStart"/>
        <w:r w:rsidR="00FF49E8" w:rsidRPr="00942CAC">
          <w:rPr>
            <w:rStyle w:val="af1"/>
            <w:lang w:val="en-US"/>
          </w:rPr>
          <w:t>wikipedia</w:t>
        </w:r>
        <w:proofErr w:type="spellEnd"/>
        <w:r w:rsidR="00FF49E8" w:rsidRPr="00376E71">
          <w:rPr>
            <w:rStyle w:val="af1"/>
          </w:rPr>
          <w:t>.</w:t>
        </w:r>
        <w:proofErr w:type="spellStart"/>
        <w:r w:rsidR="00FF49E8" w:rsidRPr="00942CAC">
          <w:rPr>
            <w:rStyle w:val="af1"/>
            <w:lang w:val="en-US"/>
          </w:rPr>
          <w:t>ru</w:t>
        </w:r>
        <w:proofErr w:type="spellEnd"/>
      </w:hyperlink>
      <w:r w:rsidR="00FF49E8" w:rsidRPr="00376E71">
        <w:rPr>
          <w:rFonts w:ascii="Times New Roman" w:hAnsi="Times New Roman" w:cs="Times New Roman"/>
          <w:sz w:val="24"/>
          <w:szCs w:val="24"/>
        </w:rPr>
        <w:t xml:space="preserve"> – </w:t>
      </w:r>
      <w:r w:rsidR="00FF49E8">
        <w:rPr>
          <w:rFonts w:ascii="Times New Roman" w:hAnsi="Times New Roman" w:cs="Times New Roman"/>
          <w:sz w:val="24"/>
          <w:szCs w:val="24"/>
        </w:rPr>
        <w:t xml:space="preserve">универсальная энциклопедия </w:t>
      </w:r>
      <w:proofErr w:type="spellStart"/>
      <w:r w:rsidR="00FF49E8">
        <w:rPr>
          <w:rFonts w:ascii="Times New Roman" w:hAnsi="Times New Roman" w:cs="Times New Roman"/>
          <w:sz w:val="24"/>
          <w:szCs w:val="24"/>
        </w:rPr>
        <w:t>Википедия</w:t>
      </w:r>
      <w:proofErr w:type="spellEnd"/>
      <w:r w:rsidR="00FF49E8">
        <w:rPr>
          <w:rFonts w:ascii="Times New Roman" w:hAnsi="Times New Roman" w:cs="Times New Roman"/>
          <w:sz w:val="24"/>
          <w:szCs w:val="24"/>
        </w:rPr>
        <w:t>.</w:t>
      </w:r>
    </w:p>
    <w:p w:rsidR="00FF49E8" w:rsidRPr="00376E71" w:rsidRDefault="00CE52EC" w:rsidP="00FF49E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FF49E8" w:rsidRPr="00942CAC">
          <w:rPr>
            <w:rStyle w:val="af1"/>
            <w:lang w:val="en-US"/>
          </w:rPr>
          <w:t>www</w:t>
        </w:r>
        <w:r w:rsidR="00FF49E8" w:rsidRPr="00376E71">
          <w:rPr>
            <w:rStyle w:val="af1"/>
          </w:rPr>
          <w:t>.</w:t>
        </w:r>
        <w:proofErr w:type="spellStart"/>
        <w:r w:rsidR="00FF49E8" w:rsidRPr="00942CAC">
          <w:rPr>
            <w:rStyle w:val="af1"/>
            <w:lang w:val="en-US"/>
          </w:rPr>
          <w:t>krugosvet</w:t>
        </w:r>
        <w:proofErr w:type="spellEnd"/>
        <w:r w:rsidR="00FF49E8" w:rsidRPr="00376E71">
          <w:rPr>
            <w:rStyle w:val="af1"/>
          </w:rPr>
          <w:t>.</w:t>
        </w:r>
        <w:proofErr w:type="spellStart"/>
        <w:r w:rsidR="00FF49E8" w:rsidRPr="00942CAC">
          <w:rPr>
            <w:rStyle w:val="af1"/>
            <w:lang w:val="en-US"/>
          </w:rPr>
          <w:t>ru</w:t>
        </w:r>
        <w:proofErr w:type="spellEnd"/>
      </w:hyperlink>
      <w:r w:rsidR="00FF49E8">
        <w:rPr>
          <w:rFonts w:ascii="Times New Roman" w:hAnsi="Times New Roman" w:cs="Times New Roman"/>
          <w:sz w:val="24"/>
          <w:szCs w:val="24"/>
        </w:rPr>
        <w:t xml:space="preserve"> </w:t>
      </w:r>
      <w:r w:rsidR="00FF49E8" w:rsidRPr="00376E71">
        <w:rPr>
          <w:rFonts w:ascii="Times New Roman" w:hAnsi="Times New Roman" w:cs="Times New Roman"/>
          <w:sz w:val="24"/>
          <w:szCs w:val="24"/>
        </w:rPr>
        <w:t xml:space="preserve">– </w:t>
      </w:r>
      <w:r w:rsidR="00FF49E8">
        <w:rPr>
          <w:rFonts w:ascii="Times New Roman" w:hAnsi="Times New Roman" w:cs="Times New Roman"/>
          <w:sz w:val="24"/>
          <w:szCs w:val="24"/>
        </w:rPr>
        <w:t>универсальная энциклопедия «</w:t>
      </w:r>
      <w:proofErr w:type="spellStart"/>
      <w:r w:rsidR="00FF49E8">
        <w:rPr>
          <w:rFonts w:ascii="Times New Roman" w:hAnsi="Times New Roman" w:cs="Times New Roman"/>
          <w:sz w:val="24"/>
          <w:szCs w:val="24"/>
        </w:rPr>
        <w:t>Кругосвет</w:t>
      </w:r>
      <w:proofErr w:type="spellEnd"/>
      <w:r w:rsidR="00FF49E8">
        <w:rPr>
          <w:rFonts w:ascii="Times New Roman" w:hAnsi="Times New Roman" w:cs="Times New Roman"/>
          <w:sz w:val="24"/>
          <w:szCs w:val="24"/>
        </w:rPr>
        <w:t>».</w:t>
      </w:r>
    </w:p>
    <w:p w:rsidR="00FF49E8" w:rsidRPr="00376E71" w:rsidRDefault="00CE52EC" w:rsidP="00FF49E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9E8" w:rsidRPr="00942CAC">
          <w:rPr>
            <w:rStyle w:val="af1"/>
            <w:lang w:val="en-US"/>
          </w:rPr>
          <w:t>www</w:t>
        </w:r>
        <w:r w:rsidR="00FF49E8" w:rsidRPr="00BF0146">
          <w:rPr>
            <w:rStyle w:val="af1"/>
          </w:rPr>
          <w:t>.</w:t>
        </w:r>
        <w:proofErr w:type="spellStart"/>
        <w:r w:rsidR="00FF49E8" w:rsidRPr="00942CAC">
          <w:rPr>
            <w:rStyle w:val="af1"/>
            <w:lang w:val="en-US"/>
          </w:rPr>
          <w:t>feb</w:t>
        </w:r>
        <w:proofErr w:type="spellEnd"/>
        <w:r w:rsidR="00FF49E8" w:rsidRPr="00BF0146">
          <w:rPr>
            <w:rStyle w:val="af1"/>
          </w:rPr>
          <w:t>-</w:t>
        </w:r>
        <w:r w:rsidR="00FF49E8" w:rsidRPr="00942CAC">
          <w:rPr>
            <w:rStyle w:val="af1"/>
            <w:lang w:val="en-US"/>
          </w:rPr>
          <w:t>web</w:t>
        </w:r>
        <w:r w:rsidR="00FF49E8" w:rsidRPr="00BF0146">
          <w:rPr>
            <w:rStyle w:val="af1"/>
          </w:rPr>
          <w:t>.</w:t>
        </w:r>
        <w:proofErr w:type="spellStart"/>
        <w:r w:rsidR="00FF49E8" w:rsidRPr="00942CAC">
          <w:rPr>
            <w:rStyle w:val="af1"/>
            <w:lang w:val="en-US"/>
          </w:rPr>
          <w:t>ru</w:t>
        </w:r>
        <w:proofErr w:type="spellEnd"/>
      </w:hyperlink>
      <w:r w:rsidR="00FF49E8">
        <w:rPr>
          <w:rFonts w:ascii="Times New Roman" w:hAnsi="Times New Roman" w:cs="Times New Roman"/>
          <w:sz w:val="24"/>
          <w:szCs w:val="24"/>
        </w:rPr>
        <w:t xml:space="preserve"> – фундаментальная электронная библиотека «Русская литература и фольклор».</w:t>
      </w:r>
    </w:p>
    <w:p w:rsidR="00FF49E8" w:rsidRPr="00376E71" w:rsidRDefault="00CE52EC" w:rsidP="00FF49E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FF49E8" w:rsidRPr="00942CAC">
          <w:rPr>
            <w:rStyle w:val="af1"/>
            <w:lang w:val="en-US"/>
          </w:rPr>
          <w:t>www.myfhology</w:t>
        </w:r>
      </w:hyperlink>
      <w:r w:rsidR="00FF49E8">
        <w:rPr>
          <w:rFonts w:ascii="Times New Roman" w:hAnsi="Times New Roman" w:cs="Times New Roman"/>
          <w:sz w:val="24"/>
          <w:szCs w:val="24"/>
        </w:rPr>
        <w:t xml:space="preserve"> – мифологическая энциклопедия.</w:t>
      </w:r>
    </w:p>
    <w:p w:rsidR="00FF49E8" w:rsidRDefault="00CE52EC" w:rsidP="00FF49E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FF49E8" w:rsidRPr="00942CAC">
          <w:rPr>
            <w:rStyle w:val="af1"/>
            <w:lang w:val="en-US"/>
          </w:rPr>
          <w:t>www</w:t>
        </w:r>
        <w:r w:rsidR="00FF49E8" w:rsidRPr="00BF0146">
          <w:rPr>
            <w:rStyle w:val="af1"/>
          </w:rPr>
          <w:t>.</w:t>
        </w:r>
        <w:proofErr w:type="spellStart"/>
        <w:r w:rsidR="00FF49E8" w:rsidRPr="00942CAC">
          <w:rPr>
            <w:rStyle w:val="af1"/>
            <w:lang w:val="en-US"/>
          </w:rPr>
          <w:t>slovari</w:t>
        </w:r>
        <w:proofErr w:type="spellEnd"/>
        <w:r w:rsidR="00FF49E8" w:rsidRPr="00BF0146">
          <w:rPr>
            <w:rStyle w:val="af1"/>
          </w:rPr>
          <w:t>.</w:t>
        </w:r>
        <w:proofErr w:type="spellStart"/>
        <w:r w:rsidR="00FF49E8" w:rsidRPr="00942CAC">
          <w:rPr>
            <w:rStyle w:val="af1"/>
            <w:lang w:val="en-US"/>
          </w:rPr>
          <w:t>ru</w:t>
        </w:r>
        <w:proofErr w:type="spellEnd"/>
      </w:hyperlink>
      <w:r w:rsidR="00FF49E8">
        <w:rPr>
          <w:rFonts w:ascii="Times New Roman" w:hAnsi="Times New Roman" w:cs="Times New Roman"/>
          <w:sz w:val="24"/>
          <w:szCs w:val="24"/>
        </w:rPr>
        <w:t xml:space="preserve"> – электронные словари.</w:t>
      </w:r>
    </w:p>
    <w:p w:rsidR="00FF49E8" w:rsidRDefault="00CE52EC" w:rsidP="00FF49E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FF49E8" w:rsidRPr="00375504">
          <w:rPr>
            <w:rStyle w:val="af1"/>
            <w:lang w:val="en-US"/>
          </w:rPr>
          <w:t>http</w:t>
        </w:r>
        <w:r w:rsidR="00FF49E8" w:rsidRPr="00375504">
          <w:rPr>
            <w:rStyle w:val="af1"/>
          </w:rPr>
          <w:t>://</w:t>
        </w:r>
        <w:proofErr w:type="spellStart"/>
        <w:r w:rsidR="00FF49E8" w:rsidRPr="00375504">
          <w:rPr>
            <w:rStyle w:val="af1"/>
            <w:lang w:val="en-US"/>
          </w:rPr>
          <w:t>standart</w:t>
        </w:r>
        <w:proofErr w:type="spellEnd"/>
        <w:r w:rsidR="00FF49E8" w:rsidRPr="00375504">
          <w:rPr>
            <w:rStyle w:val="af1"/>
          </w:rPr>
          <w:t>.</w:t>
        </w:r>
        <w:proofErr w:type="spellStart"/>
        <w:r w:rsidR="00FF49E8" w:rsidRPr="00375504">
          <w:rPr>
            <w:rStyle w:val="af1"/>
            <w:lang w:val="en-US"/>
          </w:rPr>
          <w:t>edu</w:t>
        </w:r>
        <w:proofErr w:type="spellEnd"/>
        <w:r w:rsidR="00FF49E8" w:rsidRPr="00375504">
          <w:rPr>
            <w:rStyle w:val="af1"/>
          </w:rPr>
          <w:t>.</w:t>
        </w:r>
        <w:proofErr w:type="spellStart"/>
        <w:r w:rsidR="00FF49E8" w:rsidRPr="00375504">
          <w:rPr>
            <w:rStyle w:val="af1"/>
            <w:lang w:val="en-US"/>
          </w:rPr>
          <w:t>ru</w:t>
        </w:r>
        <w:proofErr w:type="spellEnd"/>
      </w:hyperlink>
      <w:r w:rsidR="00FF49E8">
        <w:rPr>
          <w:rFonts w:ascii="Times New Roman" w:hAnsi="Times New Roman" w:cs="Times New Roman"/>
          <w:sz w:val="24"/>
          <w:szCs w:val="24"/>
        </w:rPr>
        <w:t xml:space="preserve"> – Федеральный государственный образовательный стандарт общего образования. </w:t>
      </w:r>
    </w:p>
    <w:p w:rsidR="003A4E66" w:rsidRDefault="003A4E66"/>
    <w:sectPr w:rsidR="003A4E66" w:rsidSect="00AF3DE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8E0"/>
    <w:multiLevelType w:val="hybridMultilevel"/>
    <w:tmpl w:val="2FA65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B5A1E"/>
    <w:multiLevelType w:val="hybridMultilevel"/>
    <w:tmpl w:val="C6009D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1E860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D45C8C"/>
    <w:multiLevelType w:val="hybridMultilevel"/>
    <w:tmpl w:val="9274FA50"/>
    <w:lvl w:ilvl="0" w:tplc="2B5CF264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5F35F13"/>
    <w:multiLevelType w:val="hybridMultilevel"/>
    <w:tmpl w:val="14F45870"/>
    <w:lvl w:ilvl="0" w:tplc="6A4ECE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8D4BDF"/>
    <w:multiLevelType w:val="hybridMultilevel"/>
    <w:tmpl w:val="EC8A2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94D60"/>
    <w:multiLevelType w:val="hybridMultilevel"/>
    <w:tmpl w:val="29A26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06956"/>
    <w:multiLevelType w:val="hybridMultilevel"/>
    <w:tmpl w:val="E0165552"/>
    <w:lvl w:ilvl="0" w:tplc="1D4401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5A794E"/>
    <w:multiLevelType w:val="hybridMultilevel"/>
    <w:tmpl w:val="0E202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92257"/>
    <w:multiLevelType w:val="hybridMultilevel"/>
    <w:tmpl w:val="3FD2A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001C0"/>
    <w:multiLevelType w:val="hybridMultilevel"/>
    <w:tmpl w:val="E032816E"/>
    <w:lvl w:ilvl="0" w:tplc="A5923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DA70D74"/>
    <w:multiLevelType w:val="hybridMultilevel"/>
    <w:tmpl w:val="AB16D7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EF3579"/>
    <w:multiLevelType w:val="hybridMultilevel"/>
    <w:tmpl w:val="B324E886"/>
    <w:lvl w:ilvl="0" w:tplc="87487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F86955"/>
    <w:multiLevelType w:val="hybridMultilevel"/>
    <w:tmpl w:val="7F4032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7B30ECF"/>
    <w:multiLevelType w:val="hybridMultilevel"/>
    <w:tmpl w:val="AC56D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0F4E5F"/>
    <w:multiLevelType w:val="hybridMultilevel"/>
    <w:tmpl w:val="4358EB2C"/>
    <w:lvl w:ilvl="0" w:tplc="9DAEBE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4F2785"/>
    <w:multiLevelType w:val="hybridMultilevel"/>
    <w:tmpl w:val="BCFA7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A7555C"/>
    <w:multiLevelType w:val="hybridMultilevel"/>
    <w:tmpl w:val="DCAE8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03253"/>
    <w:multiLevelType w:val="hybridMultilevel"/>
    <w:tmpl w:val="6EE849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3146BC"/>
    <w:multiLevelType w:val="hybridMultilevel"/>
    <w:tmpl w:val="AD1C7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F5392A"/>
    <w:multiLevelType w:val="hybridMultilevel"/>
    <w:tmpl w:val="DC1CB7D8"/>
    <w:lvl w:ilvl="0" w:tplc="727C79A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530F5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CFC65C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0AC2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7C03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229E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44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FAAE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06D6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4C1467"/>
    <w:multiLevelType w:val="hybridMultilevel"/>
    <w:tmpl w:val="31D8A2BA"/>
    <w:lvl w:ilvl="0" w:tplc="85F6B32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29195E"/>
    <w:multiLevelType w:val="hybridMultilevel"/>
    <w:tmpl w:val="3FD2A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BB87580"/>
    <w:multiLevelType w:val="hybridMultilevel"/>
    <w:tmpl w:val="B742FDD4"/>
    <w:lvl w:ilvl="0" w:tplc="01E860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F332F7"/>
    <w:multiLevelType w:val="hybridMultilevel"/>
    <w:tmpl w:val="B742FDD4"/>
    <w:lvl w:ilvl="0" w:tplc="01E860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024FC2"/>
    <w:multiLevelType w:val="hybridMultilevel"/>
    <w:tmpl w:val="21B81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A704E2"/>
    <w:multiLevelType w:val="hybridMultilevel"/>
    <w:tmpl w:val="EEC0F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E83642"/>
    <w:multiLevelType w:val="hybridMultilevel"/>
    <w:tmpl w:val="5FB076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1A93726"/>
    <w:multiLevelType w:val="hybridMultilevel"/>
    <w:tmpl w:val="0C186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8F5020"/>
    <w:multiLevelType w:val="hybridMultilevel"/>
    <w:tmpl w:val="445E606C"/>
    <w:lvl w:ilvl="0" w:tplc="FC70F4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9230ACB"/>
    <w:multiLevelType w:val="hybridMultilevel"/>
    <w:tmpl w:val="77FEB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7E17BE"/>
    <w:multiLevelType w:val="hybridMultilevel"/>
    <w:tmpl w:val="FB082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0D6C4B"/>
    <w:multiLevelType w:val="hybridMultilevel"/>
    <w:tmpl w:val="4AA2813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8"/>
  </w:num>
  <w:num w:numId="3">
    <w:abstractNumId w:val="15"/>
  </w:num>
  <w:num w:numId="4">
    <w:abstractNumId w:val="12"/>
  </w:num>
  <w:num w:numId="5">
    <w:abstractNumId w:val="3"/>
  </w:num>
  <w:num w:numId="6">
    <w:abstractNumId w:val="20"/>
  </w:num>
  <w:num w:numId="7">
    <w:abstractNumId w:val="6"/>
  </w:num>
  <w:num w:numId="8">
    <w:abstractNumId w:val="13"/>
  </w:num>
  <w:num w:numId="9">
    <w:abstractNumId w:val="37"/>
  </w:num>
  <w:num w:numId="10">
    <w:abstractNumId w:val="1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6"/>
  </w:num>
  <w:num w:numId="17">
    <w:abstractNumId w:val="4"/>
  </w:num>
  <w:num w:numId="18">
    <w:abstractNumId w:val="39"/>
  </w:num>
  <w:num w:numId="19">
    <w:abstractNumId w:val="34"/>
  </w:num>
  <w:num w:numId="20">
    <w:abstractNumId w:val="24"/>
  </w:num>
  <w:num w:numId="21">
    <w:abstractNumId w:val="38"/>
  </w:num>
  <w:num w:numId="22">
    <w:abstractNumId w:val="18"/>
  </w:num>
  <w:num w:numId="23">
    <w:abstractNumId w:val="5"/>
  </w:num>
  <w:num w:numId="24">
    <w:abstractNumId w:val="11"/>
  </w:num>
  <w:num w:numId="25">
    <w:abstractNumId w:val="2"/>
  </w:num>
  <w:num w:numId="26">
    <w:abstractNumId w:val="40"/>
  </w:num>
  <w:num w:numId="27">
    <w:abstractNumId w:val="1"/>
  </w:num>
  <w:num w:numId="28">
    <w:abstractNumId w:val="2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0"/>
  </w:num>
  <w:num w:numId="37">
    <w:abstractNumId w:val="19"/>
  </w:num>
  <w:num w:numId="38">
    <w:abstractNumId w:val="9"/>
  </w:num>
  <w:num w:numId="39">
    <w:abstractNumId w:val="26"/>
  </w:num>
  <w:num w:numId="40">
    <w:abstractNumId w:val="32"/>
  </w:num>
  <w:num w:numId="41">
    <w:abstractNumId w:val="29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3DE7"/>
    <w:rsid w:val="002925E9"/>
    <w:rsid w:val="003A4E66"/>
    <w:rsid w:val="00516C2E"/>
    <w:rsid w:val="006D182F"/>
    <w:rsid w:val="00AF3DE7"/>
    <w:rsid w:val="00CC0F77"/>
    <w:rsid w:val="00CE52EC"/>
    <w:rsid w:val="00FF4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2E"/>
  </w:style>
  <w:style w:type="paragraph" w:styleId="1">
    <w:name w:val="heading 1"/>
    <w:basedOn w:val="a"/>
    <w:next w:val="a"/>
    <w:link w:val="10"/>
    <w:qFormat/>
    <w:rsid w:val="00FF49E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F4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49E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qFormat/>
    <w:rsid w:val="00FF49E8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en-US"/>
    </w:rPr>
  </w:style>
  <w:style w:type="paragraph" w:styleId="7">
    <w:name w:val="heading 7"/>
    <w:basedOn w:val="a"/>
    <w:next w:val="a"/>
    <w:link w:val="70"/>
    <w:qFormat/>
    <w:rsid w:val="00FF49E8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49E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FF49E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F49E8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rsid w:val="00FF49E8"/>
    <w:rPr>
      <w:rFonts w:ascii="Cambria" w:eastAsia="Times New Roman" w:hAnsi="Cambria" w:cs="Times New Roman"/>
      <w:color w:val="243F60"/>
      <w:lang w:eastAsia="en-US"/>
    </w:rPr>
  </w:style>
  <w:style w:type="character" w:customStyle="1" w:styleId="70">
    <w:name w:val="Заголовок 7 Знак"/>
    <w:basedOn w:val="a0"/>
    <w:link w:val="7"/>
    <w:rsid w:val="00FF49E8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qFormat/>
    <w:rsid w:val="00FF49E8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FF4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F4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Book Title"/>
    <w:basedOn w:val="a0"/>
    <w:uiPriority w:val="33"/>
    <w:qFormat/>
    <w:rsid w:val="00FF49E8"/>
    <w:rPr>
      <w:b/>
      <w:bCs/>
      <w:smallCaps/>
      <w:spacing w:val="5"/>
    </w:rPr>
  </w:style>
  <w:style w:type="paragraph" w:customStyle="1" w:styleId="FR2">
    <w:name w:val="FR2"/>
    <w:rsid w:val="00FF49E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 Indent"/>
    <w:basedOn w:val="a"/>
    <w:link w:val="a8"/>
    <w:rsid w:val="00FF49E8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FF49E8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rsid w:val="00FF49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FF49E8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rsid w:val="00FF49E8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FF49E8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Subtitle"/>
    <w:basedOn w:val="a"/>
    <w:next w:val="a"/>
    <w:link w:val="ac"/>
    <w:qFormat/>
    <w:rsid w:val="00FF49E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Подзаголовок Знак"/>
    <w:basedOn w:val="a0"/>
    <w:link w:val="ab"/>
    <w:rsid w:val="00FF49E8"/>
    <w:rPr>
      <w:rFonts w:ascii="Cambria" w:eastAsia="Times New Roman" w:hAnsi="Cambria" w:cs="Times New Roman"/>
      <w:sz w:val="24"/>
      <w:szCs w:val="24"/>
    </w:rPr>
  </w:style>
  <w:style w:type="paragraph" w:styleId="ad">
    <w:name w:val="header"/>
    <w:basedOn w:val="a"/>
    <w:link w:val="ae"/>
    <w:rsid w:val="00FF49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FF49E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FF49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FF49E8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rsid w:val="00FF49E8"/>
    <w:rPr>
      <w:color w:val="0000FF"/>
      <w:u w:val="single"/>
    </w:rPr>
  </w:style>
  <w:style w:type="character" w:styleId="af2">
    <w:name w:val="Emphasis"/>
    <w:basedOn w:val="a0"/>
    <w:uiPriority w:val="20"/>
    <w:qFormat/>
    <w:rsid w:val="00FF49E8"/>
    <w:rPr>
      <w:i/>
      <w:iCs/>
    </w:rPr>
  </w:style>
  <w:style w:type="paragraph" w:styleId="af3">
    <w:name w:val="Document Map"/>
    <w:basedOn w:val="a"/>
    <w:link w:val="af4"/>
    <w:rsid w:val="00FF49E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rsid w:val="00FF49E8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41">
    <w:name w:val="Основной текст (4)_"/>
    <w:link w:val="42"/>
    <w:locked/>
    <w:rsid w:val="00FF49E8"/>
    <w:rPr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FF49E8"/>
    <w:pPr>
      <w:shd w:val="clear" w:color="auto" w:fill="FFFFFF"/>
      <w:spacing w:after="0" w:line="252" w:lineRule="exact"/>
      <w:ind w:hanging="220"/>
    </w:pPr>
    <w:rPr>
      <w:sz w:val="21"/>
      <w:szCs w:val="21"/>
    </w:rPr>
  </w:style>
  <w:style w:type="character" w:customStyle="1" w:styleId="11">
    <w:name w:val="Заголовок №1_"/>
    <w:link w:val="12"/>
    <w:locked/>
    <w:rsid w:val="00FF49E8"/>
    <w:rPr>
      <w:rFonts w:ascii="Candara" w:eastAsia="Candara" w:hAnsi="Candara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FF49E8"/>
    <w:pPr>
      <w:shd w:val="clear" w:color="auto" w:fill="FFFFFF"/>
      <w:spacing w:before="300" w:after="180" w:line="0" w:lineRule="atLeast"/>
      <w:ind w:firstLine="280"/>
      <w:jc w:val="both"/>
      <w:outlineLvl w:val="0"/>
    </w:pPr>
    <w:rPr>
      <w:rFonts w:ascii="Candara" w:eastAsia="Candara" w:hAnsi="Candara"/>
      <w:sz w:val="28"/>
      <w:szCs w:val="28"/>
    </w:rPr>
  </w:style>
  <w:style w:type="paragraph" w:styleId="af5">
    <w:name w:val="footnote text"/>
    <w:basedOn w:val="a"/>
    <w:link w:val="af6"/>
    <w:semiHidden/>
    <w:rsid w:val="00FF49E8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FF49E8"/>
    <w:rPr>
      <w:rFonts w:ascii="Thames" w:eastAsia="Times New Roman" w:hAnsi="Thames" w:cs="Times New Roman"/>
      <w:sz w:val="20"/>
      <w:szCs w:val="20"/>
    </w:rPr>
  </w:style>
  <w:style w:type="paragraph" w:styleId="af7">
    <w:name w:val="Title"/>
    <w:basedOn w:val="a"/>
    <w:link w:val="af8"/>
    <w:qFormat/>
    <w:rsid w:val="00FF49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f8">
    <w:name w:val="Название Знак"/>
    <w:basedOn w:val="a0"/>
    <w:link w:val="af7"/>
    <w:rsid w:val="00FF49E8"/>
    <w:rPr>
      <w:rFonts w:ascii="Times New Roman" w:eastAsia="Times New Roman" w:hAnsi="Times New Roman" w:cs="Times New Roman"/>
      <w:b/>
      <w:sz w:val="40"/>
      <w:szCs w:val="20"/>
    </w:rPr>
  </w:style>
  <w:style w:type="paragraph" w:styleId="21">
    <w:name w:val="Body Text 2"/>
    <w:basedOn w:val="a"/>
    <w:link w:val="22"/>
    <w:rsid w:val="00FF49E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F49E8"/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FF49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43">
    <w:name w:val="Font Style43"/>
    <w:basedOn w:val="a0"/>
    <w:rsid w:val="00FF49E8"/>
    <w:rPr>
      <w:rFonts w:ascii="Times New Roman" w:hAnsi="Times New Roman" w:cs="Times New Roman"/>
      <w:sz w:val="18"/>
      <w:szCs w:val="18"/>
    </w:rPr>
  </w:style>
  <w:style w:type="paragraph" w:customStyle="1" w:styleId="13">
    <w:name w:val="Абзац списка1"/>
    <w:basedOn w:val="a"/>
    <w:rsid w:val="00FF49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rmal (Web)"/>
    <w:basedOn w:val="a"/>
    <w:unhideWhenUsed/>
    <w:rsid w:val="00FF4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FF49E8"/>
    <w:rPr>
      <w:b/>
      <w:bCs/>
    </w:rPr>
  </w:style>
  <w:style w:type="character" w:customStyle="1" w:styleId="apple-converted-space">
    <w:name w:val="apple-converted-space"/>
    <w:basedOn w:val="a0"/>
    <w:rsid w:val="00FF49E8"/>
  </w:style>
  <w:style w:type="character" w:customStyle="1" w:styleId="14">
    <w:name w:val="Схема документа Знак1"/>
    <w:basedOn w:val="a0"/>
    <w:locked/>
    <w:rsid w:val="00FF49E8"/>
    <w:rPr>
      <w:rFonts w:ascii="Tahoma" w:hAnsi="Tahoma"/>
      <w:sz w:val="24"/>
      <w:szCs w:val="24"/>
      <w:shd w:val="clear" w:color="auto" w:fill="000080"/>
    </w:rPr>
  </w:style>
  <w:style w:type="character" w:customStyle="1" w:styleId="c14c37">
    <w:name w:val="c14 c37"/>
    <w:basedOn w:val="a0"/>
    <w:rsid w:val="00FF49E8"/>
  </w:style>
  <w:style w:type="paragraph" w:customStyle="1" w:styleId="c1">
    <w:name w:val="c1"/>
    <w:basedOn w:val="a"/>
    <w:rsid w:val="00FF4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c14">
    <w:name w:val="c17 c14"/>
    <w:basedOn w:val="a0"/>
    <w:rsid w:val="00FF49E8"/>
  </w:style>
  <w:style w:type="character" w:customStyle="1" w:styleId="c3c14">
    <w:name w:val="c3 c14"/>
    <w:basedOn w:val="a0"/>
    <w:rsid w:val="00FF49E8"/>
  </w:style>
  <w:style w:type="character" w:customStyle="1" w:styleId="c3">
    <w:name w:val="c3"/>
    <w:basedOn w:val="a0"/>
    <w:rsid w:val="00FF49E8"/>
  </w:style>
  <w:style w:type="paragraph" w:customStyle="1" w:styleId="c0">
    <w:name w:val="c0"/>
    <w:basedOn w:val="a"/>
    <w:rsid w:val="00FF4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FF49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fholog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eb-web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ugosvet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wikipedia.ru" TargetMode="External"/><Relationship Id="rId10" Type="http://schemas.openxmlformats.org/officeDocument/2006/relationships/hyperlink" Target="http://standart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ovar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5365</Words>
  <Characters>30582</Characters>
  <Application>Microsoft Office Word</Application>
  <DocSecurity>0</DocSecurity>
  <Lines>254</Lines>
  <Paragraphs>71</Paragraphs>
  <ScaleCrop>false</ScaleCrop>
  <Company>UralSOFT</Company>
  <LinksUpToDate>false</LinksUpToDate>
  <CharactersWithSpaces>35876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ТАТЬЯНА</cp:lastModifiedBy>
  <cp:revision>2</cp:revision>
  <dcterms:created xsi:type="dcterms:W3CDTF">2015-10-16T04:18:00Z</dcterms:created>
  <dcterms:modified xsi:type="dcterms:W3CDTF">2015-10-16T04:18:00Z</dcterms:modified>
</cp:coreProperties>
</file>